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3001BD">
        <w:rPr>
          <w:rFonts w:ascii="Arial" w:hAnsi="Arial" w:cs="Arial"/>
          <w:sz w:val="20"/>
          <w:szCs w:val="20"/>
        </w:rPr>
        <w:t>özlemény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2650">
        <w:rPr>
          <w:rFonts w:ascii="Arial" w:hAnsi="Arial" w:cs="Arial"/>
          <w:sz w:val="20"/>
          <w:szCs w:val="20"/>
        </w:rPr>
        <w:t>Budapest, 201</w:t>
      </w:r>
      <w:r w:rsidR="00FB267C" w:rsidRPr="00262650">
        <w:rPr>
          <w:rFonts w:ascii="Arial" w:hAnsi="Arial" w:cs="Arial"/>
          <w:sz w:val="20"/>
          <w:szCs w:val="20"/>
        </w:rPr>
        <w:t>5</w:t>
      </w:r>
      <w:r w:rsidRPr="00262650">
        <w:rPr>
          <w:rFonts w:ascii="Arial" w:hAnsi="Arial" w:cs="Arial"/>
          <w:sz w:val="20"/>
          <w:szCs w:val="20"/>
        </w:rPr>
        <w:t>.</w:t>
      </w:r>
      <w:r w:rsidR="00FB267C" w:rsidRPr="00262650">
        <w:rPr>
          <w:rFonts w:ascii="Arial" w:hAnsi="Arial" w:cs="Arial"/>
          <w:sz w:val="20"/>
          <w:szCs w:val="20"/>
        </w:rPr>
        <w:t>0</w:t>
      </w:r>
      <w:r w:rsidR="003001BD" w:rsidRPr="00262650">
        <w:rPr>
          <w:rFonts w:ascii="Arial" w:hAnsi="Arial" w:cs="Arial"/>
          <w:sz w:val="20"/>
          <w:szCs w:val="20"/>
        </w:rPr>
        <w:t>3</w:t>
      </w:r>
      <w:r w:rsidR="00A840BF" w:rsidRPr="00262650">
        <w:rPr>
          <w:rFonts w:ascii="Arial" w:hAnsi="Arial" w:cs="Arial"/>
          <w:sz w:val="20"/>
          <w:szCs w:val="20"/>
        </w:rPr>
        <w:t>.</w:t>
      </w:r>
      <w:r w:rsidR="00262650" w:rsidRPr="00262650">
        <w:rPr>
          <w:rFonts w:ascii="Arial" w:hAnsi="Arial" w:cs="Arial"/>
          <w:sz w:val="20"/>
          <w:szCs w:val="20"/>
        </w:rPr>
        <w:t>26</w:t>
      </w:r>
      <w:r w:rsidRPr="00262650"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E74CB5" w:rsidRDefault="00E74CB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4CB5">
        <w:rPr>
          <w:rFonts w:ascii="Arial" w:hAnsi="Arial" w:cs="Arial"/>
          <w:b/>
          <w:sz w:val="20"/>
          <w:szCs w:val="20"/>
        </w:rPr>
        <w:t xml:space="preserve">Az otthonteremtés </w:t>
      </w:r>
      <w:r w:rsidR="008D4A73">
        <w:rPr>
          <w:rFonts w:ascii="Arial" w:hAnsi="Arial" w:cs="Arial"/>
          <w:b/>
          <w:sz w:val="20"/>
          <w:szCs w:val="20"/>
        </w:rPr>
        <w:t>nem</w:t>
      </w:r>
      <w:r w:rsidRPr="00E74CB5">
        <w:rPr>
          <w:rFonts w:ascii="Arial" w:hAnsi="Arial" w:cs="Arial"/>
          <w:b/>
          <w:sz w:val="20"/>
          <w:szCs w:val="20"/>
        </w:rPr>
        <w:t xml:space="preserve"> havi nagybevásárlás</w:t>
      </w:r>
    </w:p>
    <w:p w:rsidR="00D846FD" w:rsidRPr="002626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262650" w:rsidRDefault="0011679F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 nem lesz </w:t>
      </w:r>
      <w:proofErr w:type="spellStart"/>
      <w:r>
        <w:rPr>
          <w:rFonts w:ascii="Arial" w:hAnsi="Arial" w:cs="Arial"/>
          <w:b/>
          <w:sz w:val="20"/>
          <w:szCs w:val="20"/>
        </w:rPr>
        <w:t>áfacsökkentés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az építőiparban, más módon kell kompenzálni az európai viszonylatban legmagasabb </w:t>
      </w:r>
      <w:proofErr w:type="spellStart"/>
      <w:r>
        <w:rPr>
          <w:rFonts w:ascii="Arial" w:hAnsi="Arial" w:cs="Arial"/>
          <w:b/>
          <w:sz w:val="20"/>
          <w:szCs w:val="20"/>
        </w:rPr>
        <w:t>áfakulcsot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legálisan és </w:t>
      </w:r>
      <w:proofErr w:type="spellStart"/>
      <w:r>
        <w:rPr>
          <w:rFonts w:ascii="Arial" w:hAnsi="Arial" w:cs="Arial"/>
          <w:b/>
          <w:sz w:val="20"/>
          <w:szCs w:val="20"/>
        </w:rPr>
        <w:t>energiahatékonyan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építkező családok számára.</w:t>
      </w:r>
    </w:p>
    <w:p w:rsidR="00DB053D" w:rsidRPr="00262650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0E00" w:rsidRDefault="0011679F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Varga Mihály Nemzetgazdasági Miniszter a </w:t>
      </w:r>
      <w:proofErr w:type="spellStart"/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>Hungarian</w:t>
      </w:r>
      <w:proofErr w:type="spellEnd"/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Business </w:t>
      </w:r>
      <w:proofErr w:type="spellStart"/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>Leaders</w:t>
      </w:r>
      <w:proofErr w:type="spellEnd"/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Forum múlt pénteki konferenciáján</w:t>
      </w:r>
      <w:r w:rsidRPr="0011679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7B0DE8">
          <w:rPr>
            <w:rStyle w:val="Hiperhivatkozs"/>
            <w:rFonts w:ascii="Arial" w:hAnsi="Arial" w:cs="Arial"/>
            <w:sz w:val="20"/>
            <w:szCs w:val="20"/>
          </w:rPr>
          <w:t>beszélt arról</w:t>
        </w:r>
      </w:hyperlink>
      <w:r w:rsidRPr="0011679F">
        <w:rPr>
          <w:rFonts w:ascii="Arial" w:hAnsi="Arial" w:cs="Arial"/>
          <w:sz w:val="20"/>
          <w:szCs w:val="20"/>
        </w:rPr>
        <w:t xml:space="preserve">, hogy vizsgálják </w:t>
      </w:r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áfa csökkentésének lehetőségét. </w:t>
      </w:r>
      <w:r w:rsidR="003D4B2D">
        <w:rPr>
          <w:rFonts w:ascii="Arial" w:hAnsi="Arial" w:cs="Arial"/>
          <w:color w:val="333333"/>
          <w:sz w:val="20"/>
          <w:szCs w:val="20"/>
          <w:shd w:val="clear" w:color="auto" w:fill="FFFFFF"/>
        </w:rPr>
        <w:t>Később</w:t>
      </w:r>
      <w:r w:rsidRPr="0011679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</w:t>
      </w:r>
      <w:r w:rsidR="00F80E00" w:rsidRPr="0011679F">
        <w:rPr>
          <w:rFonts w:ascii="Arial" w:hAnsi="Arial" w:cs="Arial"/>
          <w:sz w:val="20"/>
          <w:szCs w:val="20"/>
        </w:rPr>
        <w:t>agas rangú kormánypárti forrásra hivatkozva</w:t>
      </w:r>
      <w:r w:rsidRPr="0011679F">
        <w:rPr>
          <w:rFonts w:ascii="Arial" w:hAnsi="Arial" w:cs="Arial"/>
          <w:sz w:val="20"/>
          <w:szCs w:val="20"/>
        </w:rPr>
        <w:t xml:space="preserve"> a hvg.hu azt</w:t>
      </w:r>
      <w:r w:rsidR="00F80E00" w:rsidRPr="0011679F">
        <w:rPr>
          <w:rFonts w:ascii="Arial" w:hAnsi="Arial" w:cs="Arial"/>
          <w:sz w:val="20"/>
          <w:szCs w:val="20"/>
        </w:rPr>
        <w:t xml:space="preserve"> írta, hogy a </w:t>
      </w:r>
      <w:hyperlink r:id="rId9" w:history="1">
        <w:r w:rsidR="00F80E00" w:rsidRPr="007B0DE8">
          <w:rPr>
            <w:rStyle w:val="Hiperhivatkozs"/>
            <w:rFonts w:ascii="Arial" w:hAnsi="Arial" w:cs="Arial"/>
            <w:sz w:val="20"/>
            <w:szCs w:val="20"/>
          </w:rPr>
          <w:t>Fidesz nem támogatja</w:t>
        </w:r>
      </w:hyperlink>
      <w:r w:rsidR="00F80E00">
        <w:rPr>
          <w:rFonts w:ascii="Arial" w:hAnsi="Arial" w:cs="Arial"/>
          <w:sz w:val="20"/>
          <w:szCs w:val="20"/>
        </w:rPr>
        <w:t xml:space="preserve"> az </w:t>
      </w:r>
      <w:proofErr w:type="spellStart"/>
      <w:r w:rsidR="00F80E00">
        <w:rPr>
          <w:rFonts w:ascii="Arial" w:hAnsi="Arial" w:cs="Arial"/>
          <w:sz w:val="20"/>
          <w:szCs w:val="20"/>
        </w:rPr>
        <w:t>áfakulcs</w:t>
      </w:r>
      <w:proofErr w:type="spellEnd"/>
      <w:r w:rsidR="00F80E00">
        <w:rPr>
          <w:rFonts w:ascii="Arial" w:hAnsi="Arial" w:cs="Arial"/>
          <w:sz w:val="20"/>
          <w:szCs w:val="20"/>
        </w:rPr>
        <w:t xml:space="preserve"> csökkentését, legfeljebb a ciklus végén</w:t>
      </w:r>
      <w:r w:rsidR="003927F0">
        <w:rPr>
          <w:rFonts w:ascii="Arial" w:hAnsi="Arial" w:cs="Arial"/>
          <w:sz w:val="20"/>
          <w:szCs w:val="20"/>
        </w:rPr>
        <w:t xml:space="preserve"> vizsgálnák meg a lehetőségét</w:t>
      </w:r>
      <w:r w:rsidR="00F80E00">
        <w:rPr>
          <w:rFonts w:ascii="Arial" w:hAnsi="Arial" w:cs="Arial"/>
          <w:sz w:val="20"/>
          <w:szCs w:val="20"/>
        </w:rPr>
        <w:t xml:space="preserve">. Ehelyett például a gyerekek utáni </w:t>
      </w:r>
      <w:r w:rsidR="00F80E00" w:rsidRPr="00B42B60">
        <w:rPr>
          <w:rFonts w:ascii="Arial" w:hAnsi="Arial" w:cs="Arial"/>
          <w:b/>
          <w:sz w:val="20"/>
          <w:szCs w:val="20"/>
        </w:rPr>
        <w:t>adókedvezményeket bővítenék</w:t>
      </w:r>
      <w:r w:rsidR="00F80E00">
        <w:rPr>
          <w:rFonts w:ascii="Arial" w:hAnsi="Arial" w:cs="Arial"/>
          <w:sz w:val="20"/>
          <w:szCs w:val="20"/>
        </w:rPr>
        <w:t>.</w:t>
      </w:r>
      <w:r w:rsidR="003A3CBC">
        <w:rPr>
          <w:rFonts w:ascii="Arial" w:hAnsi="Arial" w:cs="Arial"/>
          <w:sz w:val="20"/>
          <w:szCs w:val="20"/>
        </w:rPr>
        <w:t xml:space="preserve"> Az értesülést a </w:t>
      </w:r>
      <w:hyperlink r:id="rId10" w:history="1">
        <w:r w:rsidR="003A3CBC" w:rsidRPr="007B0DE8">
          <w:rPr>
            <w:rStyle w:val="Hiperhivatkozs"/>
            <w:rFonts w:ascii="Arial" w:hAnsi="Arial" w:cs="Arial"/>
            <w:sz w:val="20"/>
            <w:szCs w:val="20"/>
          </w:rPr>
          <w:t>Nemzetgazdasági Minisztérium is megerősítette</w:t>
        </w:r>
      </w:hyperlink>
      <w:r w:rsidR="003A3CBC">
        <w:rPr>
          <w:rFonts w:ascii="Arial" w:hAnsi="Arial" w:cs="Arial"/>
          <w:sz w:val="20"/>
          <w:szCs w:val="20"/>
        </w:rPr>
        <w:t>.</w:t>
      </w:r>
    </w:p>
    <w:p w:rsidR="00502EF3" w:rsidRDefault="00502EF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6C11" w:rsidRDefault="00BE6C1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Alapvetően pozitívnak tartjuk, hogy a Kormány adókedvezményekkel próbálja segíteni a családokat. Ez mindenképpen </w:t>
      </w:r>
      <w:r w:rsidRPr="00B42B60">
        <w:rPr>
          <w:rFonts w:ascii="Arial" w:hAnsi="Arial" w:cs="Arial"/>
          <w:b/>
          <w:sz w:val="20"/>
          <w:szCs w:val="20"/>
        </w:rPr>
        <w:t>fenntarthatóbb irány</w:t>
      </w:r>
      <w:r>
        <w:rPr>
          <w:rFonts w:ascii="Arial" w:hAnsi="Arial" w:cs="Arial"/>
          <w:sz w:val="20"/>
          <w:szCs w:val="20"/>
        </w:rPr>
        <w:t xml:space="preserve"> egy munkára épülő társadalomban, mint a segélyek túlsúlya. (Egyes esetekben természetesen szociális támogatásokra is szükség van.)</w:t>
      </w:r>
    </w:p>
    <w:p w:rsidR="00BE6C11" w:rsidRDefault="00BE6C1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2B60" w:rsidRDefault="00852F69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01734B">
        <w:rPr>
          <w:rFonts w:ascii="Arial" w:hAnsi="Arial" w:cs="Arial"/>
          <w:b/>
          <w:sz w:val="20"/>
          <w:szCs w:val="20"/>
        </w:rPr>
        <w:t>lakásépítés</w:t>
      </w:r>
      <w:r>
        <w:rPr>
          <w:rFonts w:ascii="Arial" w:hAnsi="Arial" w:cs="Arial"/>
          <w:sz w:val="20"/>
          <w:szCs w:val="20"/>
        </w:rPr>
        <w:t xml:space="preserve">, illetve új építésű lakás vásárlása azonban olyan mértékű kiadást jelent a családoknak, amelyekhez ezek az adókedvezmények </w:t>
      </w:r>
      <w:r w:rsidRPr="00B42B60">
        <w:rPr>
          <w:rFonts w:ascii="Arial" w:hAnsi="Arial" w:cs="Arial"/>
          <w:sz w:val="20"/>
          <w:szCs w:val="20"/>
        </w:rPr>
        <w:t>nem elegendőek</w:t>
      </w:r>
      <w:r>
        <w:rPr>
          <w:rFonts w:ascii="Arial" w:hAnsi="Arial" w:cs="Arial"/>
          <w:sz w:val="20"/>
          <w:szCs w:val="20"/>
        </w:rPr>
        <w:t xml:space="preserve">. Itt </w:t>
      </w:r>
      <w:r w:rsidR="008D4A73" w:rsidRPr="00B42B60">
        <w:rPr>
          <w:rFonts w:ascii="Arial" w:hAnsi="Arial" w:cs="Arial"/>
          <w:b/>
          <w:sz w:val="20"/>
          <w:szCs w:val="20"/>
        </w:rPr>
        <w:t>speciális eszközök</w:t>
      </w:r>
      <w:r w:rsidRPr="00B42B60">
        <w:rPr>
          <w:rFonts w:ascii="Arial" w:hAnsi="Arial" w:cs="Arial"/>
          <w:b/>
          <w:sz w:val="20"/>
          <w:szCs w:val="20"/>
        </w:rPr>
        <w:t>re van szükség</w:t>
      </w:r>
      <w:r>
        <w:rPr>
          <w:rFonts w:ascii="Arial" w:hAnsi="Arial" w:cs="Arial"/>
          <w:sz w:val="20"/>
          <w:szCs w:val="20"/>
        </w:rPr>
        <w:t>, hiszen</w:t>
      </w:r>
      <w:r w:rsidR="008D4A73">
        <w:rPr>
          <w:rFonts w:ascii="Arial" w:hAnsi="Arial" w:cs="Arial"/>
          <w:sz w:val="20"/>
          <w:szCs w:val="20"/>
        </w:rPr>
        <w:t xml:space="preserve"> </w:t>
      </w:r>
      <w:r w:rsidR="00BE6C11">
        <w:rPr>
          <w:rFonts w:ascii="Arial" w:hAnsi="Arial" w:cs="Arial"/>
          <w:sz w:val="20"/>
          <w:szCs w:val="20"/>
        </w:rPr>
        <w:t>a</w:t>
      </w:r>
      <w:r w:rsidR="008D4A73" w:rsidRPr="008D4A73">
        <w:rPr>
          <w:rFonts w:ascii="Arial" w:hAnsi="Arial" w:cs="Arial"/>
          <w:sz w:val="20"/>
          <w:szCs w:val="20"/>
        </w:rPr>
        <w:t>z otthonteremtés más nagyságrend, mint egy havi nagybevásárlás</w:t>
      </w:r>
      <w:r>
        <w:rPr>
          <w:rFonts w:ascii="Arial" w:hAnsi="Arial" w:cs="Arial"/>
          <w:sz w:val="20"/>
          <w:szCs w:val="20"/>
        </w:rPr>
        <w:t>.</w:t>
      </w:r>
      <w:r w:rsidR="00B42B60">
        <w:rPr>
          <w:rFonts w:ascii="Arial" w:hAnsi="Arial" w:cs="Arial"/>
          <w:sz w:val="20"/>
          <w:szCs w:val="20"/>
        </w:rPr>
        <w:t xml:space="preserve"> A jelenlegi </w:t>
      </w:r>
      <w:r w:rsidR="00B42B60" w:rsidRPr="00956F78">
        <w:rPr>
          <w:rFonts w:ascii="Arial" w:eastAsia="Calibri" w:hAnsi="Arial" w:cs="Arial"/>
          <w:sz w:val="20"/>
          <w:szCs w:val="20"/>
        </w:rPr>
        <w:t>támogatás</w:t>
      </w:r>
      <w:r w:rsidR="00B42B60">
        <w:rPr>
          <w:rFonts w:ascii="Arial" w:hAnsi="Arial" w:cs="Arial"/>
          <w:sz w:val="20"/>
          <w:szCs w:val="20"/>
        </w:rPr>
        <w:t>ok</w:t>
      </w:r>
      <w:r w:rsidR="00B42B60" w:rsidRPr="00956F78">
        <w:rPr>
          <w:rFonts w:ascii="Arial" w:eastAsia="Calibri" w:hAnsi="Arial" w:cs="Arial"/>
          <w:sz w:val="20"/>
          <w:szCs w:val="20"/>
        </w:rPr>
        <w:t xml:space="preserve"> nem ellensúlyozz</w:t>
      </w:r>
      <w:r w:rsidR="00B42B60">
        <w:rPr>
          <w:rFonts w:ascii="Arial" w:hAnsi="Arial" w:cs="Arial"/>
          <w:sz w:val="20"/>
          <w:szCs w:val="20"/>
        </w:rPr>
        <w:t>ák</w:t>
      </w:r>
      <w:r w:rsidR="00B42B60" w:rsidRPr="00956F78">
        <w:rPr>
          <w:rFonts w:ascii="Arial" w:eastAsia="Calibri" w:hAnsi="Arial" w:cs="Arial"/>
          <w:sz w:val="20"/>
          <w:szCs w:val="20"/>
        </w:rPr>
        <w:t xml:space="preserve"> az építést terhelő 27%-os, európai viszonylatban kiugróan magas áfát</w:t>
      </w:r>
      <w:r w:rsidR="00B42B60">
        <w:rPr>
          <w:rFonts w:ascii="Arial" w:hAnsi="Arial" w:cs="Arial"/>
          <w:sz w:val="20"/>
          <w:szCs w:val="20"/>
        </w:rPr>
        <w:t>.</w:t>
      </w:r>
    </w:p>
    <w:p w:rsidR="00B42B60" w:rsidRDefault="00B42B6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4A73" w:rsidRDefault="003D416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4161">
        <w:rPr>
          <w:rFonts w:ascii="Arial" w:eastAsia="Times New Roman" w:hAnsi="Arial" w:cs="Arial"/>
          <w:sz w:val="20"/>
          <w:szCs w:val="20"/>
        </w:rPr>
        <w:t>Ezért javasoljuk, hogy a</w:t>
      </w:r>
      <w:r w:rsidRPr="003D4161">
        <w:rPr>
          <w:rFonts w:ascii="Arial" w:hAnsi="Arial" w:cs="Arial"/>
          <w:sz w:val="20"/>
          <w:szCs w:val="20"/>
        </w:rPr>
        <w:t xml:space="preserve"> Kormány </w:t>
      </w:r>
      <w:r w:rsidRPr="00C70FDB">
        <w:rPr>
          <w:rFonts w:ascii="Arial" w:hAnsi="Arial" w:cs="Arial"/>
          <w:b/>
          <w:sz w:val="20"/>
          <w:szCs w:val="20"/>
        </w:rPr>
        <w:t>emelje a lakásépítési támogatást</w:t>
      </w:r>
      <w:r w:rsidRPr="003D4161">
        <w:rPr>
          <w:rFonts w:ascii="Arial" w:hAnsi="Arial" w:cs="Arial"/>
          <w:sz w:val="20"/>
          <w:szCs w:val="20"/>
        </w:rPr>
        <w:t xml:space="preserve"> (ismertebb nevén Szocpol, júliustól CSOK) olyan szintre, hogy </w:t>
      </w:r>
      <w:r w:rsidRPr="00B42B60">
        <w:rPr>
          <w:rFonts w:ascii="Arial" w:hAnsi="Arial" w:cs="Arial"/>
          <w:b/>
          <w:sz w:val="20"/>
          <w:szCs w:val="20"/>
        </w:rPr>
        <w:t>az energiahatékony, legális lakásépítések áfa-tartalmát juttassa vissza az építkező, új lakást vásárló vagy építő gyermekes családoknak</w:t>
      </w:r>
      <w:r w:rsidRPr="003D4161">
        <w:rPr>
          <w:rFonts w:ascii="Arial" w:hAnsi="Arial" w:cs="Arial"/>
          <w:sz w:val="20"/>
          <w:szCs w:val="20"/>
        </w:rPr>
        <w:t>.</w:t>
      </w:r>
      <w:r w:rsidR="00B42B60">
        <w:rPr>
          <w:rFonts w:ascii="Arial" w:hAnsi="Arial" w:cs="Arial"/>
          <w:sz w:val="20"/>
          <w:szCs w:val="20"/>
        </w:rPr>
        <w:t xml:space="preserve"> </w:t>
      </w:r>
      <w:r w:rsidR="00CC1113" w:rsidRPr="00CC1113">
        <w:rPr>
          <w:rFonts w:ascii="Arial" w:hAnsi="Arial" w:cs="Arial"/>
          <w:color w:val="000000"/>
          <w:sz w:val="20"/>
          <w:szCs w:val="20"/>
          <w:shd w:val="clear" w:color="auto" w:fill="FFFFFF"/>
        </w:rPr>
        <w:t>Ezzel</w:t>
      </w:r>
      <w:r w:rsidR="00CC1113" w:rsidRPr="00CC1113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CC1113" w:rsidRPr="00CC1113">
        <w:rPr>
          <w:rStyle w:val="Kiemels2"/>
          <w:rFonts w:ascii="Arial" w:hAnsi="Arial" w:cs="Arial"/>
          <w:color w:val="000000"/>
          <w:sz w:val="20"/>
          <w:szCs w:val="20"/>
          <w:shd w:val="clear" w:color="auto" w:fill="FFFFFF"/>
        </w:rPr>
        <w:t>valós esélyt</w:t>
      </w:r>
      <w:r w:rsidR="00CC1113" w:rsidRPr="00CC1113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CC1113" w:rsidRPr="00CC1113">
        <w:rPr>
          <w:rFonts w:ascii="Arial" w:hAnsi="Arial" w:cs="Arial"/>
          <w:color w:val="000000"/>
          <w:sz w:val="20"/>
          <w:szCs w:val="20"/>
          <w:shd w:val="clear" w:color="auto" w:fill="FFFFFF"/>
        </w:rPr>
        <w:t>teremtene a lakásépítések számának emelkedésére, a hazai lakásállomány minőségi megújítására, a magyar családok lakhatási minőségének széleskörű javulására.</w:t>
      </w:r>
    </w:p>
    <w:p w:rsidR="003D4161" w:rsidRDefault="003D416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4161" w:rsidRPr="003D4161" w:rsidRDefault="00BE3C46" w:rsidP="003D416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1.65pt;margin-top:7.6pt;width:78.8pt;height:0;z-index:251659264" o:connectortype="straight"/>
        </w:pict>
      </w:r>
    </w:p>
    <w:p w:rsidR="008D4A73" w:rsidRPr="008D4A73" w:rsidRDefault="008D4A7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493" w:rsidRDefault="0051049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11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12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 w:rsidR="004F4E47">
        <w:rPr>
          <w:rFonts w:ascii="Arial" w:hAnsi="Arial" w:cs="Arial"/>
          <w:sz w:val="20"/>
          <w:szCs w:val="20"/>
        </w:rPr>
        <w:t xml:space="preserve"> oldalon találhatók.</w:t>
      </w:r>
    </w:p>
    <w:p w:rsidR="00C53FC3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6FD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2014. évi </w:t>
      </w:r>
      <w:proofErr w:type="spellStart"/>
      <w:r>
        <w:rPr>
          <w:rFonts w:ascii="Arial" w:hAnsi="Arial" w:cs="Arial"/>
          <w:sz w:val="20"/>
          <w:szCs w:val="20"/>
        </w:rPr>
        <w:t>lakásépítésekől</w:t>
      </w:r>
      <w:proofErr w:type="spellEnd"/>
      <w:r>
        <w:rPr>
          <w:rFonts w:ascii="Arial" w:hAnsi="Arial" w:cs="Arial"/>
          <w:sz w:val="20"/>
          <w:szCs w:val="20"/>
        </w:rPr>
        <w:t xml:space="preserve"> szóló </w:t>
      </w:r>
      <w:r w:rsidR="00DC11E7">
        <w:rPr>
          <w:rFonts w:ascii="Arial" w:hAnsi="Arial" w:cs="Arial"/>
          <w:sz w:val="20"/>
          <w:szCs w:val="20"/>
        </w:rPr>
        <w:t>elemzésünk itt olvasható</w:t>
      </w:r>
      <w:r w:rsidR="004F4E47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http://www.igylakunk.hu/hirek/item/558-legyen-a-lakasep</w:t>
        </w:r>
        <w:proofErr w:type="gramStart"/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itesek-szama-a-mindenkori-kormany-teljesitmenyenek-egyik-fokmeroje</w:t>
        </w:r>
      </w:hyperlink>
      <w:r w:rsidR="004F4E47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846FD" w:rsidRPr="00D24646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301D" w:rsidRDefault="009D301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BE3C46" w:rsidP="00A513B9">
      <w:pPr>
        <w:spacing w:line="276" w:lineRule="auto"/>
        <w:jc w:val="both"/>
      </w:pPr>
      <w:hyperlink r:id="rId14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5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6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F7" w:rsidRDefault="00F635F7" w:rsidP="006245BC">
      <w:r>
        <w:separator/>
      </w:r>
    </w:p>
  </w:endnote>
  <w:endnote w:type="continuationSeparator" w:id="0">
    <w:p w:rsidR="00F635F7" w:rsidRDefault="00F635F7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F7" w:rsidRDefault="00F635F7" w:rsidP="006245BC">
      <w:r>
        <w:separator/>
      </w:r>
    </w:p>
  </w:footnote>
  <w:footnote w:type="continuationSeparator" w:id="0">
    <w:p w:rsidR="00F635F7" w:rsidRDefault="00F635F7" w:rsidP="00624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1734B"/>
    <w:rsid w:val="000334DD"/>
    <w:rsid w:val="000345BE"/>
    <w:rsid w:val="000374BD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D4AD6"/>
    <w:rsid w:val="000E0DD0"/>
    <w:rsid w:val="000F31EA"/>
    <w:rsid w:val="001002E1"/>
    <w:rsid w:val="00106598"/>
    <w:rsid w:val="001165A1"/>
    <w:rsid w:val="0011679F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79E4"/>
    <w:rsid w:val="002550B1"/>
    <w:rsid w:val="002602EF"/>
    <w:rsid w:val="00260AC8"/>
    <w:rsid w:val="00262650"/>
    <w:rsid w:val="00263B7D"/>
    <w:rsid w:val="00270ED3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839C8"/>
    <w:rsid w:val="00391A2F"/>
    <w:rsid w:val="003927F0"/>
    <w:rsid w:val="003A26DC"/>
    <w:rsid w:val="003A3CBC"/>
    <w:rsid w:val="003A7A49"/>
    <w:rsid w:val="003B763C"/>
    <w:rsid w:val="003C3DA0"/>
    <w:rsid w:val="003D4161"/>
    <w:rsid w:val="003D4B2D"/>
    <w:rsid w:val="003E5EA1"/>
    <w:rsid w:val="003F303F"/>
    <w:rsid w:val="004100C5"/>
    <w:rsid w:val="0041222B"/>
    <w:rsid w:val="00417B18"/>
    <w:rsid w:val="00422566"/>
    <w:rsid w:val="00422CA6"/>
    <w:rsid w:val="004276FB"/>
    <w:rsid w:val="004369F6"/>
    <w:rsid w:val="00443C67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02EF3"/>
    <w:rsid w:val="00510493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B0DE8"/>
    <w:rsid w:val="007C401C"/>
    <w:rsid w:val="007C4A00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52F69"/>
    <w:rsid w:val="008860EB"/>
    <w:rsid w:val="0089062B"/>
    <w:rsid w:val="008977B6"/>
    <w:rsid w:val="00897E70"/>
    <w:rsid w:val="008B3645"/>
    <w:rsid w:val="008C7395"/>
    <w:rsid w:val="008D2C80"/>
    <w:rsid w:val="008D361A"/>
    <w:rsid w:val="008D4A73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B13605"/>
    <w:rsid w:val="00B226B7"/>
    <w:rsid w:val="00B26248"/>
    <w:rsid w:val="00B353FF"/>
    <w:rsid w:val="00B40FE2"/>
    <w:rsid w:val="00B414A7"/>
    <w:rsid w:val="00B42B60"/>
    <w:rsid w:val="00B549FE"/>
    <w:rsid w:val="00B6223D"/>
    <w:rsid w:val="00B63C9E"/>
    <w:rsid w:val="00B64E26"/>
    <w:rsid w:val="00B6594B"/>
    <w:rsid w:val="00B66696"/>
    <w:rsid w:val="00B73B8A"/>
    <w:rsid w:val="00B84C32"/>
    <w:rsid w:val="00B97244"/>
    <w:rsid w:val="00BA4543"/>
    <w:rsid w:val="00BB1E46"/>
    <w:rsid w:val="00BC074B"/>
    <w:rsid w:val="00BC41DD"/>
    <w:rsid w:val="00BC4FA5"/>
    <w:rsid w:val="00BE3C46"/>
    <w:rsid w:val="00BE5FCA"/>
    <w:rsid w:val="00BE6C11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70FDB"/>
    <w:rsid w:val="00C81FA2"/>
    <w:rsid w:val="00C90E68"/>
    <w:rsid w:val="00C9490A"/>
    <w:rsid w:val="00CA16CB"/>
    <w:rsid w:val="00CA50CC"/>
    <w:rsid w:val="00CB318C"/>
    <w:rsid w:val="00CC1113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46FD"/>
    <w:rsid w:val="00D86347"/>
    <w:rsid w:val="00D878F9"/>
    <w:rsid w:val="00D93A5F"/>
    <w:rsid w:val="00DB053D"/>
    <w:rsid w:val="00DC11E7"/>
    <w:rsid w:val="00DC248A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4CB5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F04A2E"/>
    <w:rsid w:val="00F119F2"/>
    <w:rsid w:val="00F3407A"/>
    <w:rsid w:val="00F377F8"/>
    <w:rsid w:val="00F47F24"/>
    <w:rsid w:val="00F5674C"/>
    <w:rsid w:val="00F635F7"/>
    <w:rsid w:val="00F80E00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CC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g.hu/gazdasag/20150320_varga_mihaly_vege_a_valsagnak" TargetMode="External"/><Relationship Id="rId13" Type="http://schemas.openxmlformats.org/officeDocument/2006/relationships/hyperlink" Target="http://www.igylakunk.hu/hirek/item/558-legyen-a-lakasepitesek-szama-a-mindenkori-kormany-teljesitmenyenek-egyik-fokmero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ylakunk.hu/galeria/magyar-lakohazak-kepekb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igylakunk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ylakunk.hu/galeria/tenyek-adat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gylakunk.hu" TargetMode="External"/><Relationship Id="rId10" Type="http://schemas.openxmlformats.org/officeDocument/2006/relationships/hyperlink" Target="http://hvg.hu/gazdasag/20150325_Maris_magyarazkodik_az_NGM_az_afacsokk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vg.hu/gazdasag/20150324_Ezert_siet_a_kormany_a_koltsegvetessel" TargetMode="External"/><Relationship Id="rId14" Type="http://schemas.openxmlformats.org/officeDocument/2006/relationships/hyperlink" Target="http://www.lakasepites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40A1-AC4B-4F3D-8DFF-CCD3E6BA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19</cp:revision>
  <cp:lastPrinted>2015-03-18T09:50:00Z</cp:lastPrinted>
  <dcterms:created xsi:type="dcterms:W3CDTF">2015-03-26T08:32:00Z</dcterms:created>
  <dcterms:modified xsi:type="dcterms:W3CDTF">2015-03-26T10:30:00Z</dcterms:modified>
</cp:coreProperties>
</file>