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Default="006C6F64" w:rsidP="001A17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FA0D89">
        <w:rPr>
          <w:rFonts w:ascii="Arial" w:hAnsi="Arial" w:cs="Arial"/>
          <w:sz w:val="20"/>
          <w:szCs w:val="20"/>
        </w:rPr>
        <w:t>TLE K</w:t>
      </w:r>
      <w:r w:rsidR="00CA16CB" w:rsidRPr="00FA0D89">
        <w:rPr>
          <w:rFonts w:ascii="Arial" w:hAnsi="Arial" w:cs="Arial"/>
          <w:sz w:val="20"/>
          <w:szCs w:val="20"/>
        </w:rPr>
        <w:t>özlemény: Lakásépítések 201</w:t>
      </w:r>
      <w:r w:rsidR="00125800">
        <w:rPr>
          <w:rFonts w:ascii="Arial" w:hAnsi="Arial" w:cs="Arial"/>
          <w:sz w:val="20"/>
          <w:szCs w:val="20"/>
        </w:rPr>
        <w:t>4</w:t>
      </w:r>
      <w:r w:rsidR="00CA16CB" w:rsidRPr="00FA0D89">
        <w:rPr>
          <w:rFonts w:ascii="Arial" w:hAnsi="Arial" w:cs="Arial"/>
          <w:sz w:val="20"/>
          <w:szCs w:val="20"/>
        </w:rPr>
        <w:t>.</w:t>
      </w:r>
      <w:r w:rsidR="00E065B4">
        <w:rPr>
          <w:rFonts w:ascii="Arial" w:hAnsi="Arial" w:cs="Arial"/>
          <w:sz w:val="20"/>
          <w:szCs w:val="20"/>
        </w:rPr>
        <w:t xml:space="preserve"> </w:t>
      </w:r>
      <w:r w:rsidR="00795DDD">
        <w:rPr>
          <w:rFonts w:ascii="Arial" w:hAnsi="Arial" w:cs="Arial"/>
          <w:sz w:val="20"/>
          <w:szCs w:val="20"/>
        </w:rPr>
        <w:t>év</w:t>
      </w:r>
      <w:r w:rsidR="00125800">
        <w:rPr>
          <w:rFonts w:ascii="Arial" w:hAnsi="Arial" w:cs="Arial"/>
          <w:sz w:val="20"/>
          <w:szCs w:val="20"/>
        </w:rPr>
        <w:t xml:space="preserve"> I. </w:t>
      </w:r>
      <w:r w:rsidR="00C0017D">
        <w:rPr>
          <w:rFonts w:ascii="Arial" w:hAnsi="Arial" w:cs="Arial"/>
          <w:sz w:val="20"/>
          <w:szCs w:val="20"/>
        </w:rPr>
        <w:t>félév</w:t>
      </w:r>
    </w:p>
    <w:p w:rsidR="000345BE" w:rsidRPr="006D3D1F" w:rsidRDefault="000345BE" w:rsidP="001A1741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Budapest, 2014.07.29.</w:t>
      </w:r>
    </w:p>
    <w:p w:rsidR="006D3D1F" w:rsidRDefault="006D3D1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93A5F" w:rsidRPr="00D93A5F" w:rsidRDefault="00D93A5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D93A5F">
        <w:rPr>
          <w:rFonts w:ascii="Arial" w:hAnsi="Arial" w:cs="Arial"/>
          <w:b/>
          <w:sz w:val="20"/>
          <w:szCs w:val="20"/>
        </w:rPr>
        <w:t>ŐSZTŐL KORMÁNYZATI LAKÁSPROGRAM?</w:t>
      </w:r>
    </w:p>
    <w:p w:rsidR="00D93A5F" w:rsidRDefault="00D93A5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D93A5F" w:rsidRDefault="00D93A5F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Még mindig évszázados mélyponton a lakásépítési adat: 2014. I. félévében </w:t>
      </w:r>
      <w:r w:rsidR="003E5EA1">
        <w:rPr>
          <w:rFonts w:ascii="Arial" w:hAnsi="Arial" w:cs="Arial"/>
          <w:b/>
          <w:sz w:val="20"/>
          <w:szCs w:val="20"/>
        </w:rPr>
        <w:t>3265</w:t>
      </w:r>
      <w:r>
        <w:rPr>
          <w:rFonts w:ascii="Arial" w:hAnsi="Arial" w:cs="Arial"/>
          <w:b/>
          <w:sz w:val="20"/>
          <w:szCs w:val="20"/>
        </w:rPr>
        <w:t xml:space="preserve"> db. lakás épült </w:t>
      </w:r>
    </w:p>
    <w:p w:rsidR="00E03284" w:rsidRDefault="00E03284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064F68" w:rsidRPr="00660182" w:rsidRDefault="00064F68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Szakmai Partnerek!</w:t>
      </w:r>
    </w:p>
    <w:p w:rsidR="00CA50CC" w:rsidRPr="00660182" w:rsidRDefault="00CA50CC" w:rsidP="001A174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660182">
        <w:rPr>
          <w:rFonts w:ascii="Arial" w:hAnsi="Arial" w:cs="Arial"/>
          <w:b/>
          <w:sz w:val="20"/>
          <w:szCs w:val="20"/>
        </w:rPr>
        <w:t>Tisztelt Média Partnerek!</w:t>
      </w:r>
    </w:p>
    <w:p w:rsidR="00064F68" w:rsidRDefault="00064F68" w:rsidP="006B68F7">
      <w:pPr>
        <w:spacing w:line="276" w:lineRule="auto"/>
        <w:rPr>
          <w:rFonts w:ascii="Arial" w:hAnsi="Arial" w:cs="Arial"/>
          <w:sz w:val="20"/>
          <w:szCs w:val="20"/>
        </w:rPr>
      </w:pPr>
    </w:p>
    <w:p w:rsidR="000969BD" w:rsidRDefault="00946A54" w:rsidP="006B68F7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D93A5F">
        <w:rPr>
          <w:rFonts w:ascii="Arial" w:hAnsi="Arial" w:cs="Arial"/>
          <w:sz w:val="20"/>
          <w:szCs w:val="20"/>
        </w:rPr>
        <w:t xml:space="preserve">Az Orbán-kormány első </w:t>
      </w:r>
      <w:r w:rsidR="004D4A62" w:rsidRPr="00D93A5F">
        <w:rPr>
          <w:rFonts w:ascii="Arial" w:hAnsi="Arial" w:cs="Arial"/>
          <w:sz w:val="20"/>
          <w:szCs w:val="20"/>
        </w:rPr>
        <w:t>négy</w:t>
      </w:r>
      <w:r w:rsidR="00964221" w:rsidRPr="00D93A5F">
        <w:rPr>
          <w:rFonts w:ascii="Arial" w:hAnsi="Arial" w:cs="Arial"/>
          <w:sz w:val="20"/>
          <w:szCs w:val="20"/>
        </w:rPr>
        <w:t xml:space="preserve"> évében sürgető gazdasági</w:t>
      </w:r>
      <w:r w:rsidRPr="00D93A5F">
        <w:rPr>
          <w:rFonts w:ascii="Arial" w:hAnsi="Arial" w:cs="Arial"/>
          <w:sz w:val="20"/>
          <w:szCs w:val="20"/>
        </w:rPr>
        <w:t xml:space="preserve"> problémák miatt elmaradt az otthonteremtési program </w:t>
      </w:r>
      <w:r w:rsidR="00D93A5F" w:rsidRPr="00D93A5F">
        <w:rPr>
          <w:rFonts w:ascii="Arial" w:hAnsi="Arial" w:cs="Arial"/>
          <w:sz w:val="20"/>
          <w:szCs w:val="20"/>
        </w:rPr>
        <w:t>beindítása</w:t>
      </w:r>
      <w:r w:rsidR="00964221" w:rsidRPr="00D93A5F">
        <w:rPr>
          <w:rFonts w:ascii="Arial" w:hAnsi="Arial" w:cs="Arial"/>
          <w:sz w:val="20"/>
          <w:szCs w:val="20"/>
        </w:rPr>
        <w:t xml:space="preserve">. </w:t>
      </w:r>
      <w:r w:rsidR="00964221" w:rsidRPr="000969BD">
        <w:rPr>
          <w:rFonts w:ascii="Arial" w:hAnsi="Arial" w:cs="Arial"/>
          <w:sz w:val="20"/>
          <w:szCs w:val="20"/>
        </w:rPr>
        <w:t>Az elmúlt hónapokban</w:t>
      </w:r>
      <w:r w:rsidRPr="000969BD">
        <w:rPr>
          <w:rFonts w:ascii="Arial" w:hAnsi="Arial" w:cs="Arial"/>
          <w:sz w:val="20"/>
          <w:szCs w:val="20"/>
        </w:rPr>
        <w:t xml:space="preserve"> Rogán</w:t>
      </w:r>
      <w:r w:rsidR="00D93A5F" w:rsidRPr="000969BD">
        <w:rPr>
          <w:rFonts w:ascii="Arial" w:hAnsi="Arial" w:cs="Arial"/>
          <w:sz w:val="20"/>
          <w:szCs w:val="20"/>
        </w:rPr>
        <w:t xml:space="preserve"> Antal, a Fidesz frakcióvezetője (részletek </w:t>
      </w:r>
      <w:hyperlink r:id="rId8" w:history="1">
        <w:r w:rsidR="00D93A5F" w:rsidRPr="00692E0E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D93A5F" w:rsidRPr="000969BD">
        <w:rPr>
          <w:rFonts w:ascii="Arial" w:hAnsi="Arial" w:cs="Arial"/>
          <w:sz w:val="20"/>
          <w:szCs w:val="20"/>
        </w:rPr>
        <w:t xml:space="preserve">) és </w:t>
      </w:r>
      <w:r w:rsidRPr="000969BD">
        <w:rPr>
          <w:rFonts w:ascii="Arial" w:hAnsi="Arial" w:cs="Arial"/>
          <w:sz w:val="20"/>
          <w:szCs w:val="20"/>
        </w:rPr>
        <w:t xml:space="preserve">Varga </w:t>
      </w:r>
      <w:r w:rsidR="00D93A5F" w:rsidRPr="000969BD">
        <w:rPr>
          <w:rFonts w:ascii="Arial" w:hAnsi="Arial" w:cs="Arial"/>
          <w:sz w:val="20"/>
          <w:szCs w:val="20"/>
        </w:rPr>
        <w:t xml:space="preserve">Mihály, nemzetgazdasági miniszter (részletek </w:t>
      </w:r>
      <w:hyperlink r:id="rId9" w:history="1">
        <w:r w:rsidR="00D93A5F" w:rsidRPr="00692E0E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="00D93A5F" w:rsidRPr="000969BD">
        <w:rPr>
          <w:rFonts w:ascii="Arial" w:hAnsi="Arial" w:cs="Arial"/>
          <w:sz w:val="20"/>
          <w:szCs w:val="20"/>
        </w:rPr>
        <w:t>) is utalt rá, hogy ősztől konkrét kormányzati intézkedések várhatók az otthonteremtésben</w:t>
      </w:r>
      <w:r w:rsidRPr="000969BD">
        <w:rPr>
          <w:rFonts w:ascii="Arial" w:hAnsi="Arial" w:cs="Arial"/>
          <w:sz w:val="20"/>
          <w:szCs w:val="20"/>
        </w:rPr>
        <w:t xml:space="preserve">. </w:t>
      </w:r>
    </w:p>
    <w:p w:rsidR="000969BD" w:rsidRDefault="000969BD" w:rsidP="006B68F7">
      <w:pPr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46A54" w:rsidRPr="00200B61" w:rsidRDefault="0030357B" w:rsidP="006B6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0357B">
        <w:rPr>
          <w:rFonts w:ascii="Arial" w:hAnsi="Arial" w:cs="Arial"/>
          <w:sz w:val="20"/>
          <w:szCs w:val="20"/>
        </w:rPr>
        <w:t>A fiatalok körében a közelmúltban végzett kutatásunk azt mutatja, hogy a</w:t>
      </w:r>
      <w:r w:rsidR="004D4A62" w:rsidRPr="0030357B">
        <w:rPr>
          <w:rFonts w:ascii="Arial" w:hAnsi="Arial" w:cs="Arial"/>
          <w:sz w:val="20"/>
          <w:szCs w:val="20"/>
        </w:rPr>
        <w:t xml:space="preserve"> minőségi lakhatás</w:t>
      </w:r>
      <w:r w:rsidR="00946A54" w:rsidRPr="0030357B">
        <w:rPr>
          <w:rFonts w:ascii="Arial" w:hAnsi="Arial" w:cs="Arial"/>
          <w:sz w:val="20"/>
          <w:szCs w:val="20"/>
        </w:rPr>
        <w:t xml:space="preserve"> a </w:t>
      </w:r>
      <w:r w:rsidRPr="0030357B">
        <w:rPr>
          <w:rFonts w:ascii="Arial" w:hAnsi="Arial" w:cs="Arial"/>
          <w:sz w:val="20"/>
          <w:szCs w:val="20"/>
        </w:rPr>
        <w:t>fiatalok</w:t>
      </w:r>
      <w:r w:rsidR="00946A54" w:rsidRPr="0030357B">
        <w:rPr>
          <w:rFonts w:ascii="Arial" w:hAnsi="Arial" w:cs="Arial"/>
          <w:sz w:val="20"/>
          <w:szCs w:val="20"/>
        </w:rPr>
        <w:t xml:space="preserve"> egyik legfontosabb </w:t>
      </w:r>
      <w:r w:rsidR="004D4A62" w:rsidRPr="0030357B">
        <w:rPr>
          <w:rFonts w:ascii="Arial" w:hAnsi="Arial" w:cs="Arial"/>
          <w:sz w:val="20"/>
          <w:szCs w:val="20"/>
        </w:rPr>
        <w:t>célja, életminőségük egyik legmeghatározóbb eleme.</w:t>
      </w:r>
      <w:r w:rsidRPr="0030357B">
        <w:rPr>
          <w:rFonts w:ascii="Arial" w:hAnsi="Arial" w:cs="Arial"/>
          <w:sz w:val="20"/>
          <w:szCs w:val="20"/>
        </w:rPr>
        <w:t xml:space="preserve"> A nyár folyamán ismét m</w:t>
      </w:r>
      <w:r w:rsidR="00946A54" w:rsidRPr="0030357B">
        <w:rPr>
          <w:rFonts w:ascii="Arial" w:hAnsi="Arial" w:cs="Arial"/>
          <w:sz w:val="20"/>
          <w:szCs w:val="20"/>
        </w:rPr>
        <w:t>egkérdezzük a fiatalokat, mennyire tartják lényegesnek a családalapítás,</w:t>
      </w:r>
      <w:r w:rsidRPr="0030357B">
        <w:rPr>
          <w:rFonts w:ascii="Arial" w:hAnsi="Arial" w:cs="Arial"/>
          <w:sz w:val="20"/>
          <w:szCs w:val="20"/>
        </w:rPr>
        <w:t xml:space="preserve"> gyermekvállalás,</w:t>
      </w:r>
      <w:r w:rsidR="00946A54" w:rsidRPr="0030357B">
        <w:rPr>
          <w:rFonts w:ascii="Arial" w:hAnsi="Arial" w:cs="Arial"/>
          <w:sz w:val="20"/>
          <w:szCs w:val="20"/>
        </w:rPr>
        <w:t xml:space="preserve"> ill</w:t>
      </w:r>
      <w:r w:rsidRPr="0030357B">
        <w:rPr>
          <w:rFonts w:ascii="Arial" w:hAnsi="Arial" w:cs="Arial"/>
          <w:sz w:val="20"/>
          <w:szCs w:val="20"/>
        </w:rPr>
        <w:t>etve</w:t>
      </w:r>
      <w:r w:rsidR="00946A54" w:rsidRPr="0030357B">
        <w:rPr>
          <w:rFonts w:ascii="Arial" w:hAnsi="Arial" w:cs="Arial"/>
          <w:sz w:val="20"/>
          <w:szCs w:val="20"/>
        </w:rPr>
        <w:t xml:space="preserve"> a</w:t>
      </w:r>
      <w:r w:rsidRPr="0030357B">
        <w:rPr>
          <w:rFonts w:ascii="Arial" w:hAnsi="Arial" w:cs="Arial"/>
          <w:sz w:val="20"/>
          <w:szCs w:val="20"/>
        </w:rPr>
        <w:t>z</w:t>
      </w:r>
      <w:r w:rsidR="00946A54" w:rsidRPr="0030357B">
        <w:rPr>
          <w:rFonts w:ascii="Arial" w:hAnsi="Arial" w:cs="Arial"/>
          <w:sz w:val="20"/>
          <w:szCs w:val="20"/>
        </w:rPr>
        <w:t xml:space="preserve"> </w:t>
      </w:r>
      <w:r w:rsidRPr="0030357B">
        <w:rPr>
          <w:rFonts w:ascii="Arial" w:hAnsi="Arial" w:cs="Arial"/>
          <w:sz w:val="20"/>
          <w:szCs w:val="20"/>
        </w:rPr>
        <w:t>itthon maradás</w:t>
      </w:r>
      <w:r w:rsidR="00946A54" w:rsidRPr="0030357B">
        <w:rPr>
          <w:rFonts w:ascii="Arial" w:hAnsi="Arial" w:cs="Arial"/>
          <w:sz w:val="20"/>
          <w:szCs w:val="20"/>
        </w:rPr>
        <w:t xml:space="preserve"> szempontjából lakás</w:t>
      </w:r>
      <w:r w:rsidR="004D4A62" w:rsidRPr="0030357B">
        <w:rPr>
          <w:rFonts w:ascii="Arial" w:hAnsi="Arial" w:cs="Arial"/>
          <w:sz w:val="20"/>
          <w:szCs w:val="20"/>
        </w:rPr>
        <w:t>-kilátás</w:t>
      </w:r>
      <w:r w:rsidRPr="0030357B">
        <w:rPr>
          <w:rFonts w:ascii="Arial" w:hAnsi="Arial" w:cs="Arial"/>
          <w:sz w:val="20"/>
          <w:szCs w:val="20"/>
        </w:rPr>
        <w:t>aikat.</w:t>
      </w:r>
    </w:p>
    <w:p w:rsidR="006F663B" w:rsidRPr="00946A54" w:rsidRDefault="006F663B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93A5F" w:rsidRDefault="00D93A5F" w:rsidP="00D93A5F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F663B">
        <w:rPr>
          <w:rFonts w:ascii="Arial" w:hAnsi="Arial" w:cs="Arial"/>
          <w:b/>
          <w:sz w:val="20"/>
          <w:szCs w:val="20"/>
        </w:rPr>
        <w:t xml:space="preserve">2014. I. félévében </w:t>
      </w:r>
      <w:r w:rsidR="003E5EA1">
        <w:rPr>
          <w:rFonts w:ascii="Arial" w:hAnsi="Arial" w:cs="Arial"/>
          <w:b/>
          <w:sz w:val="20"/>
          <w:szCs w:val="20"/>
        </w:rPr>
        <w:t>3265</w:t>
      </w:r>
      <w:r w:rsidRPr="006F663B">
        <w:rPr>
          <w:rFonts w:ascii="Arial" w:hAnsi="Arial" w:cs="Arial"/>
          <w:b/>
          <w:sz w:val="20"/>
          <w:szCs w:val="20"/>
        </w:rPr>
        <w:t xml:space="preserve"> db lakás épült Magyarországon, ami </w:t>
      </w:r>
      <w:r w:rsidR="003E5EA1">
        <w:rPr>
          <w:rFonts w:ascii="Arial" w:hAnsi="Arial" w:cs="Arial"/>
          <w:b/>
          <w:sz w:val="20"/>
          <w:szCs w:val="20"/>
        </w:rPr>
        <w:t>22</w:t>
      </w:r>
      <w:r w:rsidRPr="006F663B">
        <w:rPr>
          <w:rFonts w:ascii="Arial" w:hAnsi="Arial" w:cs="Arial"/>
          <w:b/>
          <w:sz w:val="20"/>
          <w:szCs w:val="20"/>
        </w:rPr>
        <w:t xml:space="preserve"> százalékos </w:t>
      </w:r>
      <w:r w:rsidRPr="003E5EA1">
        <w:rPr>
          <w:rFonts w:ascii="Arial" w:hAnsi="Arial" w:cs="Arial"/>
          <w:b/>
          <w:sz w:val="20"/>
          <w:szCs w:val="20"/>
        </w:rPr>
        <w:t>emelkedést</w:t>
      </w:r>
      <w:r w:rsidRPr="006F663B">
        <w:rPr>
          <w:rFonts w:ascii="Arial" w:hAnsi="Arial" w:cs="Arial"/>
          <w:b/>
          <w:sz w:val="20"/>
          <w:szCs w:val="20"/>
        </w:rPr>
        <w:t xml:space="preserve"> jelent az egy évvel korábbihoz képest. </w:t>
      </w:r>
    </w:p>
    <w:p w:rsidR="00D93A5F" w:rsidRDefault="00D93A5F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11567" w:rsidRPr="003E5EA1" w:rsidRDefault="00D2455E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E5EA1">
        <w:rPr>
          <w:rFonts w:ascii="Arial" w:hAnsi="Arial" w:cs="Arial"/>
          <w:sz w:val="20"/>
          <w:szCs w:val="20"/>
        </w:rPr>
        <w:t xml:space="preserve">Amennyiben ez a trend egész évben kitartana, 2014-ben 11.000 lakás épülhetne fel. Ez azonban még mindig csak arra lenne elég, hogy a hazai lakásállomány (4,39 millió) hozzávetőleg 400 évente újuljon meg. </w:t>
      </w:r>
      <w:r w:rsidR="009453E4" w:rsidRPr="003E5EA1">
        <w:rPr>
          <w:rFonts w:ascii="Arial" w:hAnsi="Arial" w:cs="Arial"/>
          <w:sz w:val="20"/>
          <w:szCs w:val="20"/>
        </w:rPr>
        <w:t>A 100 éves megújulási ütemhez évi 4</w:t>
      </w:r>
      <w:r w:rsidR="00561A8F" w:rsidRPr="003E5EA1">
        <w:rPr>
          <w:rFonts w:ascii="Arial" w:hAnsi="Arial" w:cs="Arial"/>
          <w:sz w:val="20"/>
          <w:szCs w:val="20"/>
        </w:rPr>
        <w:t>3</w:t>
      </w:r>
      <w:r w:rsidR="009453E4" w:rsidRPr="003E5EA1">
        <w:rPr>
          <w:rFonts w:ascii="Arial" w:hAnsi="Arial" w:cs="Arial"/>
          <w:sz w:val="20"/>
          <w:szCs w:val="20"/>
        </w:rPr>
        <w:t xml:space="preserve">.000 </w:t>
      </w:r>
      <w:r w:rsidR="00561A8F" w:rsidRPr="003E5EA1">
        <w:rPr>
          <w:rFonts w:ascii="Arial" w:hAnsi="Arial" w:cs="Arial"/>
          <w:sz w:val="20"/>
          <w:szCs w:val="20"/>
        </w:rPr>
        <w:t>db</w:t>
      </w:r>
      <w:r w:rsidR="00777E17" w:rsidRPr="003E5EA1">
        <w:rPr>
          <w:rFonts w:ascii="Arial" w:hAnsi="Arial" w:cs="Arial"/>
          <w:sz w:val="20"/>
          <w:szCs w:val="20"/>
        </w:rPr>
        <w:t xml:space="preserve"> </w:t>
      </w:r>
      <w:r w:rsidR="009453E4" w:rsidRPr="003E5EA1">
        <w:rPr>
          <w:rFonts w:ascii="Arial" w:hAnsi="Arial" w:cs="Arial"/>
          <w:sz w:val="20"/>
          <w:szCs w:val="20"/>
        </w:rPr>
        <w:t>lakást kellene építeni.</w:t>
      </w:r>
    </w:p>
    <w:p w:rsidR="001F64FA" w:rsidRPr="003E5EA1" w:rsidRDefault="001F64FA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3666D" w:rsidRPr="006B68F7" w:rsidRDefault="00A3666D" w:rsidP="007C4A00">
      <w:pP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 w:rsidRPr="003E5EA1">
        <w:rPr>
          <w:rFonts w:ascii="Arial" w:hAnsi="Arial" w:cs="Arial"/>
          <w:sz w:val="20"/>
          <w:szCs w:val="20"/>
        </w:rPr>
        <w:t xml:space="preserve">A kiadott lakásépítési engedélyek száma </w:t>
      </w:r>
      <w:r w:rsidR="003E5EA1" w:rsidRPr="003E5EA1">
        <w:rPr>
          <w:rFonts w:ascii="Arial" w:hAnsi="Arial" w:cs="Arial"/>
          <w:sz w:val="20"/>
          <w:szCs w:val="20"/>
        </w:rPr>
        <w:t>4009</w:t>
      </w:r>
      <w:r w:rsidRPr="003E5EA1">
        <w:rPr>
          <w:rFonts w:ascii="Arial" w:hAnsi="Arial" w:cs="Arial"/>
          <w:sz w:val="20"/>
          <w:szCs w:val="20"/>
        </w:rPr>
        <w:t xml:space="preserve"> volt, ez </w:t>
      </w:r>
      <w:r w:rsidR="003E5EA1" w:rsidRPr="003E5EA1">
        <w:rPr>
          <w:rFonts w:ascii="Arial" w:hAnsi="Arial" w:cs="Arial"/>
          <w:sz w:val="20"/>
          <w:szCs w:val="20"/>
        </w:rPr>
        <w:t>18</w:t>
      </w:r>
      <w:r w:rsidRPr="003E5EA1">
        <w:rPr>
          <w:rFonts w:ascii="Arial" w:hAnsi="Arial" w:cs="Arial"/>
          <w:sz w:val="20"/>
          <w:szCs w:val="20"/>
        </w:rPr>
        <w:t>%-os n</w:t>
      </w:r>
      <w:r w:rsidR="007C4A00" w:rsidRPr="003E5EA1">
        <w:rPr>
          <w:rFonts w:ascii="Arial" w:hAnsi="Arial" w:cs="Arial"/>
          <w:sz w:val="20"/>
          <w:szCs w:val="20"/>
        </w:rPr>
        <w:t xml:space="preserve">övekedést jelent a 2013. </w:t>
      </w:r>
      <w:r w:rsidR="006F663B" w:rsidRPr="003E5EA1">
        <w:rPr>
          <w:rFonts w:ascii="Arial" w:hAnsi="Arial" w:cs="Arial"/>
          <w:sz w:val="20"/>
          <w:szCs w:val="20"/>
        </w:rPr>
        <w:t>I. féléves</w:t>
      </w:r>
      <w:r w:rsidRPr="006F663B">
        <w:rPr>
          <w:rFonts w:ascii="Arial" w:hAnsi="Arial" w:cs="Arial"/>
          <w:sz w:val="20"/>
          <w:szCs w:val="20"/>
        </w:rPr>
        <w:t xml:space="preserve"> </w:t>
      </w:r>
      <w:r w:rsidRPr="006B68F7">
        <w:rPr>
          <w:rFonts w:ascii="Arial" w:hAnsi="Arial" w:cs="Arial"/>
          <w:sz w:val="20"/>
          <w:szCs w:val="20"/>
        </w:rPr>
        <w:t xml:space="preserve">adatokhoz képest. </w:t>
      </w:r>
    </w:p>
    <w:p w:rsidR="00A3666D" w:rsidRPr="006B68F7" w:rsidRDefault="00A3666D" w:rsidP="00A3666D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Az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épített lakások </w:t>
      </w:r>
      <w:r w:rsidRPr="006B68F7">
        <w:rPr>
          <w:rFonts w:ascii="Arial" w:hAnsi="Arial" w:cs="Arial"/>
          <w:sz w:val="20"/>
          <w:szCs w:val="20"/>
        </w:rPr>
        <w:t>száma a növekedés ellenére alacsony, a válságot megelőző 2008. év első félévében használatba vett lakások 29%-ának felel meg. Az új lakások számának alakulása jelentős területi különbségeket mutat. A 2013. év első félévével összevetve idén eddig 18%-kal kevesebb lakás épült a megyei jogú városokban és 66, illetve 47%-kal több a kisebb városokban és a községekben. A fővárosban ugyanekkor 16%-kal nőtt az átadott lakások száma.</w:t>
      </w:r>
    </w:p>
    <w:p w:rsidR="006B68F7" w:rsidRP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>Az összes lakás több mint fele (1660) Közép-Magyarországon épült. Ezen kívül csak Győr-Moson-Sopron megyében figyelhető meg számottevő építési tevékenység, itt meghaladta a 400-at a használatba vett lakások száma. Észak-Magyarországon és Dél-Alföldön csökkent a lakásépítés (39, illetve 67%-ra).</w:t>
      </w:r>
    </w:p>
    <w:p w:rsidR="006B68F7" w:rsidRP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Az év első hat hónapjában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kiadott új lakásépítési engedélyek </w:t>
      </w:r>
      <w:r w:rsidRPr="006B68F7">
        <w:rPr>
          <w:rFonts w:ascii="Arial" w:hAnsi="Arial" w:cs="Arial"/>
          <w:sz w:val="20"/>
          <w:szCs w:val="20"/>
        </w:rPr>
        <w:t>száma 23%-kal meghaladja a használatba vett lakásokét. A 4009 kiadott építési engedély 18%-kal több mint a megelőző év azonos időszakában, azonban a 2008. I. félévi mennyiséghez viszonyítva még mindig alacsony, annak egyötödét sem teszi ki. Győr-Moson-Sopron megyében 900-nál több lakás építését tervezik, az új engedélyek közel egynegyedét itt adták ki. A Közép-Magyarországon kiadott 1500 építési engedély 28%-kal több mint az előző év azonos időszakában.</w:t>
      </w:r>
    </w:p>
    <w:p w:rsidR="006B68F7" w:rsidRP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B68F7" w:rsidRP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2014 első félévében az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építtetői kör </w:t>
      </w:r>
      <w:r w:rsidRPr="006B68F7">
        <w:rPr>
          <w:rFonts w:ascii="Arial" w:hAnsi="Arial" w:cs="Arial"/>
          <w:sz w:val="20"/>
          <w:szCs w:val="20"/>
        </w:rPr>
        <w:t>összetétele alig változott az egy évvel korábbihoz képest: a természetes személyek által épített lakások aránya 57, a vállalkozások által építetteké pedig 41%.</w:t>
      </w:r>
    </w:p>
    <w:p w:rsid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>Budapesten az összes lakás 72%-át építtették vállalkozók. A tárgyidőszakban mindössze 69 lakás épült önkormányzati megbízásból.</w:t>
      </w:r>
    </w:p>
    <w:p w:rsidR="006B68F7" w:rsidRP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lastRenderedPageBreak/>
        <w:t xml:space="preserve">Az új lakások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építési célok </w:t>
      </w:r>
      <w:r w:rsidRPr="006B68F7">
        <w:rPr>
          <w:rFonts w:ascii="Arial" w:hAnsi="Arial" w:cs="Arial"/>
          <w:sz w:val="20"/>
          <w:szCs w:val="20"/>
        </w:rPr>
        <w:t>szerinti megoszlása is hasonló az előző év azonos időszakához. A lakások saját használatra 55, értékesítésre 42, bérbeadásra 3%-</w:t>
      </w:r>
      <w:proofErr w:type="gramStart"/>
      <w:r w:rsidRPr="006B68F7">
        <w:rPr>
          <w:rFonts w:ascii="Arial" w:hAnsi="Arial" w:cs="Arial"/>
          <w:sz w:val="20"/>
          <w:szCs w:val="20"/>
        </w:rPr>
        <w:t>a</w:t>
      </w:r>
      <w:proofErr w:type="gramEnd"/>
      <w:r w:rsidRPr="006B68F7">
        <w:rPr>
          <w:rFonts w:ascii="Arial" w:hAnsi="Arial" w:cs="Arial"/>
          <w:sz w:val="20"/>
          <w:szCs w:val="20"/>
        </w:rPr>
        <w:t xml:space="preserve"> épült.</w:t>
      </w:r>
    </w:p>
    <w:p w:rsid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6B68F7" w:rsidRPr="006B68F7" w:rsidRDefault="006B68F7" w:rsidP="006B68F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Az újonnan épült lakóépületek között az új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családi házak </w:t>
      </w:r>
      <w:r w:rsidRPr="006B68F7">
        <w:rPr>
          <w:rFonts w:ascii="Arial" w:hAnsi="Arial" w:cs="Arial"/>
          <w:sz w:val="20"/>
          <w:szCs w:val="20"/>
        </w:rPr>
        <w:t>aránya 54, a többszintes, többlakásos épületeké 42%. A lakóparki lakások aránya változatlanul 2%.</w:t>
      </w:r>
    </w:p>
    <w:p w:rsidR="006F663B" w:rsidRDefault="006F663B" w:rsidP="00D2455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6B68F7" w:rsidRPr="006B68F7" w:rsidRDefault="006B68F7" w:rsidP="00D2455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 kiadott új építési engedélyek alapján 2308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lakóépület </w:t>
      </w:r>
      <w:r w:rsidRPr="006B68F7">
        <w:rPr>
          <w:rFonts w:ascii="Arial" w:hAnsi="Arial" w:cs="Arial"/>
          <w:sz w:val="20"/>
          <w:szCs w:val="20"/>
        </w:rPr>
        <w:t xml:space="preserve">és 2560 </w:t>
      </w:r>
      <w:r w:rsidRPr="006B68F7">
        <w:rPr>
          <w:rFonts w:ascii="Arial" w:hAnsi="Arial" w:cs="Arial"/>
          <w:b/>
          <w:bCs/>
          <w:sz w:val="20"/>
          <w:szCs w:val="20"/>
        </w:rPr>
        <w:t xml:space="preserve">nem lakóépület </w:t>
      </w:r>
      <w:r w:rsidRPr="006B68F7">
        <w:rPr>
          <w:rFonts w:ascii="Arial" w:hAnsi="Arial" w:cs="Arial"/>
          <w:sz w:val="20"/>
          <w:szCs w:val="20"/>
        </w:rPr>
        <w:t>építését tervezik. A lakóépületek esetében ez 11, a nem lakóépületeknél 10%-os növekedést jelent.</w:t>
      </w:r>
    </w:p>
    <w:p w:rsidR="006B68F7" w:rsidRPr="006B68F7" w:rsidRDefault="006B68F7" w:rsidP="00D2455E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E7531" w:rsidRPr="00FB1FF1" w:rsidRDefault="00CB318C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B68F7">
        <w:rPr>
          <w:rFonts w:ascii="Arial" w:hAnsi="Arial" w:cs="Arial"/>
          <w:sz w:val="20"/>
          <w:szCs w:val="20"/>
        </w:rPr>
        <w:t xml:space="preserve">A lakásállomány megújításához felelős, </w:t>
      </w:r>
      <w:r w:rsidRPr="006B68F7">
        <w:rPr>
          <w:rFonts w:ascii="Arial" w:hAnsi="Arial" w:cs="Arial"/>
          <w:b/>
          <w:sz w:val="20"/>
          <w:szCs w:val="20"/>
        </w:rPr>
        <w:t>hosszú távú lakásprogram</w:t>
      </w:r>
      <w:r w:rsidRPr="006B68F7">
        <w:rPr>
          <w:rFonts w:ascii="Arial" w:hAnsi="Arial" w:cs="Arial"/>
          <w:sz w:val="20"/>
          <w:szCs w:val="20"/>
        </w:rPr>
        <w:t xml:space="preserve"> szükséges. Ez a lakosság és a</w:t>
      </w:r>
      <w:r w:rsidRPr="00FB1FF1">
        <w:rPr>
          <w:rFonts w:ascii="Arial" w:hAnsi="Arial" w:cs="Arial"/>
          <w:sz w:val="20"/>
          <w:szCs w:val="20"/>
        </w:rPr>
        <w:t xml:space="preserve"> hazai építőipar érdeke is. </w:t>
      </w:r>
      <w:r w:rsidR="007E7531" w:rsidRPr="00FB1FF1">
        <w:rPr>
          <w:rFonts w:ascii="Arial" w:hAnsi="Arial" w:cs="Arial"/>
          <w:sz w:val="20"/>
          <w:szCs w:val="20"/>
        </w:rPr>
        <w:t xml:space="preserve">10 ezer lakás felépítése hozzávetőleg 44 ezer embernek ad munkát. Jelenleg legalább évi 30 ezer lakásépítés hiányzik. Ez több mint 120 ezer megszűnt munkahelyet, egyben ennyi </w:t>
      </w:r>
      <w:r w:rsidR="007E7531" w:rsidRPr="00FB1FF1">
        <w:rPr>
          <w:rFonts w:ascii="Arial" w:hAnsi="Arial" w:cs="Arial"/>
          <w:b/>
          <w:sz w:val="20"/>
          <w:szCs w:val="20"/>
        </w:rPr>
        <w:t>új munkahely lehetőségét</w:t>
      </w:r>
      <w:r w:rsidR="007E7531" w:rsidRPr="00FB1FF1">
        <w:rPr>
          <w:rFonts w:ascii="Arial" w:hAnsi="Arial" w:cs="Arial"/>
          <w:sz w:val="20"/>
          <w:szCs w:val="20"/>
        </w:rPr>
        <w:t xml:space="preserve"> jelenti. </w:t>
      </w:r>
    </w:p>
    <w:p w:rsidR="007E7531" w:rsidRPr="00FB1FF1" w:rsidRDefault="007E7531" w:rsidP="00FB1FF1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B318C" w:rsidRPr="00FB1FF1" w:rsidRDefault="00CB318C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03284">
        <w:rPr>
          <w:rFonts w:ascii="Arial" w:hAnsi="Arial" w:cs="Arial"/>
          <w:sz w:val="20"/>
          <w:szCs w:val="20"/>
        </w:rPr>
        <w:t xml:space="preserve">Fontos lenne, hogy a </w:t>
      </w:r>
      <w:r w:rsidR="001B2C4D" w:rsidRPr="00E03284">
        <w:rPr>
          <w:rFonts w:ascii="Arial" w:hAnsi="Arial" w:cs="Arial"/>
          <w:sz w:val="20"/>
          <w:szCs w:val="20"/>
        </w:rPr>
        <w:t>kormány</w:t>
      </w:r>
      <w:r w:rsidRPr="00E03284">
        <w:rPr>
          <w:rFonts w:ascii="Arial" w:hAnsi="Arial" w:cs="Arial"/>
          <w:sz w:val="20"/>
          <w:szCs w:val="20"/>
        </w:rPr>
        <w:t xml:space="preserve"> </w:t>
      </w:r>
      <w:r w:rsidR="00DF1695" w:rsidRPr="00E03284">
        <w:rPr>
          <w:rFonts w:ascii="Arial" w:hAnsi="Arial" w:cs="Arial"/>
          <w:sz w:val="20"/>
          <w:szCs w:val="20"/>
        </w:rPr>
        <w:t xml:space="preserve">tűzzön ki </w:t>
      </w:r>
      <w:r w:rsidR="00DF1695" w:rsidRPr="00E03284">
        <w:rPr>
          <w:rFonts w:ascii="Arial" w:hAnsi="Arial" w:cs="Arial"/>
          <w:b/>
          <w:sz w:val="20"/>
          <w:szCs w:val="20"/>
        </w:rPr>
        <w:t xml:space="preserve">lakásépítési, </w:t>
      </w:r>
      <w:proofErr w:type="spellStart"/>
      <w:r w:rsidR="00DF1695" w:rsidRPr="00E03284">
        <w:rPr>
          <w:rFonts w:ascii="Arial" w:hAnsi="Arial" w:cs="Arial"/>
          <w:b/>
          <w:sz w:val="20"/>
          <w:szCs w:val="20"/>
        </w:rPr>
        <w:t>lakás</w:t>
      </w:r>
      <w:r w:rsidRPr="00E03284">
        <w:rPr>
          <w:rFonts w:ascii="Arial" w:hAnsi="Arial" w:cs="Arial"/>
          <w:b/>
          <w:sz w:val="20"/>
          <w:szCs w:val="20"/>
        </w:rPr>
        <w:t>felújítási</w:t>
      </w:r>
      <w:proofErr w:type="spellEnd"/>
      <w:r w:rsidRPr="00E03284">
        <w:rPr>
          <w:rFonts w:ascii="Arial" w:hAnsi="Arial" w:cs="Arial"/>
          <w:b/>
          <w:sz w:val="20"/>
          <w:szCs w:val="20"/>
        </w:rPr>
        <w:t xml:space="preserve"> célszámokat</w:t>
      </w:r>
      <w:r w:rsidRPr="00E03284">
        <w:rPr>
          <w:rFonts w:ascii="Arial" w:hAnsi="Arial" w:cs="Arial"/>
          <w:sz w:val="20"/>
          <w:szCs w:val="20"/>
        </w:rPr>
        <w:t xml:space="preserve">, </w:t>
      </w:r>
      <w:r w:rsidRPr="00E03284">
        <w:rPr>
          <w:rFonts w:ascii="Arial" w:hAnsi="Arial" w:cs="Arial"/>
          <w:b/>
          <w:sz w:val="20"/>
          <w:szCs w:val="20"/>
        </w:rPr>
        <w:t>legyen érdemi elképzelés</w:t>
      </w:r>
      <w:r w:rsidR="001B2C4D" w:rsidRPr="00E03284">
        <w:rPr>
          <w:rFonts w:ascii="Arial" w:hAnsi="Arial" w:cs="Arial"/>
          <w:b/>
          <w:sz w:val="20"/>
          <w:szCs w:val="20"/>
        </w:rPr>
        <w:t>e</w:t>
      </w:r>
      <w:r w:rsidRPr="00E03284">
        <w:rPr>
          <w:rFonts w:ascii="Arial" w:hAnsi="Arial" w:cs="Arial"/>
          <w:sz w:val="20"/>
          <w:szCs w:val="20"/>
        </w:rPr>
        <w:t xml:space="preserve"> a lakosság életkörülményeit alapvetően érintő lakáskörülmények fejlesztéséről.</w:t>
      </w:r>
      <w:r w:rsidR="007E7531" w:rsidRPr="00E03284">
        <w:rPr>
          <w:rFonts w:ascii="Arial" w:hAnsi="Arial" w:cs="Arial"/>
          <w:sz w:val="20"/>
          <w:szCs w:val="20"/>
        </w:rPr>
        <w:t xml:space="preserve"> </w:t>
      </w:r>
      <w:r w:rsidR="00B414A7" w:rsidRPr="00E03284">
        <w:rPr>
          <w:rFonts w:ascii="Arial" w:hAnsi="Arial" w:cs="Arial"/>
          <w:sz w:val="20"/>
          <w:szCs w:val="20"/>
        </w:rPr>
        <w:t>A</w:t>
      </w:r>
      <w:r w:rsidR="00B414A7" w:rsidRPr="00FB1FF1">
        <w:rPr>
          <w:rFonts w:ascii="Arial" w:hAnsi="Arial" w:cs="Arial"/>
          <w:sz w:val="20"/>
          <w:szCs w:val="20"/>
        </w:rPr>
        <w:t xml:space="preserve"> témával</w:t>
      </w:r>
      <w:r w:rsidR="007E7531" w:rsidRPr="00FB1FF1">
        <w:rPr>
          <w:rFonts w:ascii="Arial" w:hAnsi="Arial" w:cs="Arial"/>
          <w:sz w:val="20"/>
          <w:szCs w:val="20"/>
        </w:rPr>
        <w:t xml:space="preserve"> kapcsolatos</w:t>
      </w:r>
      <w:r w:rsidR="00630CA2" w:rsidRPr="00FB1FF1">
        <w:rPr>
          <w:rFonts w:ascii="Arial" w:hAnsi="Arial" w:cs="Arial"/>
          <w:sz w:val="20"/>
          <w:szCs w:val="20"/>
        </w:rPr>
        <w:t xml:space="preserve">, folyamatosan bővülő </w:t>
      </w:r>
      <w:r w:rsidR="007E7531" w:rsidRPr="00FB1FF1">
        <w:rPr>
          <w:rFonts w:ascii="Arial" w:hAnsi="Arial" w:cs="Arial"/>
          <w:sz w:val="20"/>
          <w:szCs w:val="20"/>
        </w:rPr>
        <w:t xml:space="preserve">információkat megtalálják a </w:t>
      </w:r>
      <w:hyperlink r:id="rId10" w:history="1">
        <w:r w:rsidR="00B226B7" w:rsidRPr="00FB1FF1">
          <w:rPr>
            <w:rStyle w:val="Hiperhivatkozs"/>
            <w:rFonts w:ascii="Arial" w:eastAsia="Times New Roman" w:hAnsi="Arial" w:cs="Arial"/>
            <w:sz w:val="20"/>
            <w:szCs w:val="20"/>
          </w:rPr>
          <w:t>http://www.igylakunk.hu/</w:t>
        </w:r>
      </w:hyperlink>
      <w:r w:rsidR="00B226B7" w:rsidRPr="00FB1FF1">
        <w:rPr>
          <w:rFonts w:ascii="Arial" w:eastAsia="Times New Roman" w:hAnsi="Arial" w:cs="Arial"/>
          <w:sz w:val="20"/>
          <w:szCs w:val="20"/>
        </w:rPr>
        <w:t xml:space="preserve"> </w:t>
      </w:r>
      <w:r w:rsidR="007E7531" w:rsidRPr="00FB1FF1">
        <w:rPr>
          <w:rFonts w:ascii="Arial" w:hAnsi="Arial" w:cs="Arial"/>
          <w:sz w:val="20"/>
          <w:szCs w:val="20"/>
        </w:rPr>
        <w:t>helyen.</w:t>
      </w:r>
    </w:p>
    <w:p w:rsidR="00C4699E" w:rsidRPr="00FB1FF1" w:rsidRDefault="00C4699E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453E4" w:rsidRPr="00FB1FF1" w:rsidRDefault="00EE487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 lakásé</w:t>
      </w:r>
      <w:r w:rsidR="00A64DFC" w:rsidRPr="00FB1FF1">
        <w:rPr>
          <w:rFonts w:ascii="Arial" w:hAnsi="Arial" w:cs="Arial"/>
          <w:sz w:val="20"/>
          <w:szCs w:val="20"/>
        </w:rPr>
        <w:t>pítésekre nem a lakásszám növelése</w:t>
      </w:r>
      <w:r w:rsidRPr="00FB1FF1">
        <w:rPr>
          <w:rFonts w:ascii="Arial" w:hAnsi="Arial" w:cs="Arial"/>
          <w:sz w:val="20"/>
          <w:szCs w:val="20"/>
        </w:rPr>
        <w:t xml:space="preserve">, hanem a </w:t>
      </w:r>
      <w:r w:rsidRPr="00FB1FF1">
        <w:rPr>
          <w:rFonts w:ascii="Arial" w:hAnsi="Arial" w:cs="Arial"/>
          <w:b/>
          <w:sz w:val="20"/>
          <w:szCs w:val="20"/>
        </w:rPr>
        <w:t xml:space="preserve">lakásállomány </w:t>
      </w:r>
      <w:r w:rsidR="00A64DFC" w:rsidRPr="00FB1FF1">
        <w:rPr>
          <w:rFonts w:ascii="Arial" w:hAnsi="Arial" w:cs="Arial"/>
          <w:b/>
          <w:sz w:val="20"/>
          <w:szCs w:val="20"/>
        </w:rPr>
        <w:t xml:space="preserve">minőségi </w:t>
      </w:r>
      <w:r w:rsidRPr="00FB1FF1">
        <w:rPr>
          <w:rFonts w:ascii="Arial" w:hAnsi="Arial" w:cs="Arial"/>
          <w:b/>
          <w:sz w:val="20"/>
          <w:szCs w:val="20"/>
        </w:rPr>
        <w:t>megújítása</w:t>
      </w:r>
      <w:r w:rsidRPr="00FB1FF1">
        <w:rPr>
          <w:rFonts w:ascii="Arial" w:hAnsi="Arial" w:cs="Arial"/>
          <w:sz w:val="20"/>
          <w:szCs w:val="20"/>
        </w:rPr>
        <w:t xml:space="preserve"> miatt van szükség.</w:t>
      </w:r>
      <w:r w:rsidR="00443C67" w:rsidRPr="00FB1FF1">
        <w:rPr>
          <w:rFonts w:ascii="Arial" w:hAnsi="Arial" w:cs="Arial"/>
          <w:sz w:val="20"/>
          <w:szCs w:val="20"/>
        </w:rPr>
        <w:t xml:space="preserve"> A felújítások és </w:t>
      </w:r>
      <w:r w:rsidR="007D4665" w:rsidRPr="00FB1FF1">
        <w:rPr>
          <w:rFonts w:ascii="Arial" w:hAnsi="Arial" w:cs="Arial"/>
          <w:sz w:val="20"/>
          <w:szCs w:val="20"/>
        </w:rPr>
        <w:t xml:space="preserve">a </w:t>
      </w:r>
      <w:r w:rsidR="00443C67" w:rsidRPr="00FB1FF1">
        <w:rPr>
          <w:rFonts w:ascii="Arial" w:hAnsi="Arial" w:cs="Arial"/>
          <w:sz w:val="20"/>
          <w:szCs w:val="20"/>
        </w:rPr>
        <w:t>helyettesítő új építés</w:t>
      </w:r>
      <w:r w:rsidR="007D4665" w:rsidRPr="00FB1FF1">
        <w:rPr>
          <w:rFonts w:ascii="Arial" w:hAnsi="Arial" w:cs="Arial"/>
          <w:sz w:val="20"/>
          <w:szCs w:val="20"/>
        </w:rPr>
        <w:t>ek egyaránt fontosak.</w:t>
      </w:r>
      <w:r w:rsidRPr="00FB1FF1">
        <w:rPr>
          <w:rFonts w:ascii="Arial" w:hAnsi="Arial" w:cs="Arial"/>
          <w:sz w:val="20"/>
          <w:szCs w:val="20"/>
        </w:rPr>
        <w:t xml:space="preserve"> A mai </w:t>
      </w:r>
      <w:r w:rsidR="00443C67" w:rsidRPr="00FB1FF1">
        <w:rPr>
          <w:rFonts w:ascii="Arial" w:hAnsi="Arial" w:cs="Arial"/>
          <w:sz w:val="20"/>
          <w:szCs w:val="20"/>
        </w:rPr>
        <w:t xml:space="preserve">magyar </w:t>
      </w:r>
      <w:r w:rsidRPr="00FB1FF1">
        <w:rPr>
          <w:rFonts w:ascii="Arial" w:hAnsi="Arial" w:cs="Arial"/>
          <w:sz w:val="20"/>
          <w:szCs w:val="20"/>
        </w:rPr>
        <w:t xml:space="preserve">lakásállomány nem alkalmas arra, hogy </w:t>
      </w:r>
      <w:r w:rsidR="001D1AF3">
        <w:rPr>
          <w:rFonts w:ascii="Arial" w:hAnsi="Arial" w:cs="Arial"/>
          <w:sz w:val="20"/>
          <w:szCs w:val="20"/>
        </w:rPr>
        <w:t>4</w:t>
      </w:r>
      <w:r w:rsidR="00BF2D4D" w:rsidRPr="00FB1FF1">
        <w:rPr>
          <w:rFonts w:ascii="Arial" w:hAnsi="Arial" w:cs="Arial"/>
          <w:sz w:val="20"/>
          <w:szCs w:val="20"/>
        </w:rPr>
        <w:t>00</w:t>
      </w:r>
      <w:r w:rsidRPr="00FB1FF1">
        <w:rPr>
          <w:rFonts w:ascii="Arial" w:hAnsi="Arial" w:cs="Arial"/>
          <w:sz w:val="20"/>
          <w:szCs w:val="20"/>
        </w:rPr>
        <w:t xml:space="preserve"> évig fennmaradjon.</w:t>
      </w:r>
    </w:p>
    <w:p w:rsidR="00EE4875" w:rsidRPr="00FB1FF1" w:rsidRDefault="00EE487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177BD" w:rsidRPr="00FB1FF1" w:rsidRDefault="00D130B0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A KSH által kimutatott </w:t>
      </w:r>
      <w:r w:rsidR="009F0585" w:rsidRPr="00FB1FF1">
        <w:rPr>
          <w:rFonts w:ascii="Arial" w:hAnsi="Arial" w:cs="Arial"/>
          <w:sz w:val="20"/>
          <w:szCs w:val="20"/>
        </w:rPr>
        <w:t>„nem lakás célra” használt</w:t>
      </w:r>
      <w:r w:rsidR="00C073A2" w:rsidRPr="00FB1FF1">
        <w:rPr>
          <w:rFonts w:ascii="Arial" w:hAnsi="Arial" w:cs="Arial"/>
          <w:sz w:val="20"/>
          <w:szCs w:val="20"/>
        </w:rPr>
        <w:t xml:space="preserve"> lakások</w:t>
      </w:r>
      <w:r w:rsidR="00D21FF4" w:rsidRPr="00FB1FF1">
        <w:rPr>
          <w:rFonts w:ascii="Arial" w:hAnsi="Arial" w:cs="Arial"/>
          <w:sz w:val="20"/>
          <w:szCs w:val="20"/>
        </w:rPr>
        <w:t xml:space="preserve"> nem jelentenek megoldást. Ezek részben irodák, részben </w:t>
      </w:r>
      <w:r w:rsidR="00E227CC" w:rsidRPr="00FB1FF1">
        <w:rPr>
          <w:rFonts w:ascii="Arial" w:hAnsi="Arial" w:cs="Arial"/>
          <w:sz w:val="20"/>
          <w:szCs w:val="20"/>
        </w:rPr>
        <w:t>üdülő település</w:t>
      </w:r>
      <w:r w:rsidR="005D1769" w:rsidRPr="00FB1FF1">
        <w:rPr>
          <w:rFonts w:ascii="Arial" w:hAnsi="Arial" w:cs="Arial"/>
          <w:sz w:val="20"/>
          <w:szCs w:val="20"/>
        </w:rPr>
        <w:t>eken</w:t>
      </w:r>
      <w:r w:rsidR="00D21FF4" w:rsidRPr="00FB1FF1">
        <w:rPr>
          <w:rFonts w:ascii="Arial" w:hAnsi="Arial" w:cs="Arial"/>
          <w:sz w:val="20"/>
          <w:szCs w:val="20"/>
        </w:rPr>
        <w:t xml:space="preserve"> idényszerűen lakot nyaralók. Ebben a kategóriában szerepelnek </w:t>
      </w:r>
      <w:r w:rsidR="00852899" w:rsidRPr="00FB1FF1">
        <w:rPr>
          <w:rFonts w:ascii="Arial" w:hAnsi="Arial" w:cs="Arial"/>
          <w:sz w:val="20"/>
          <w:szCs w:val="20"/>
        </w:rPr>
        <w:t xml:space="preserve">a </w:t>
      </w:r>
      <w:r w:rsidR="00692CE8" w:rsidRPr="00FB1FF1">
        <w:rPr>
          <w:rFonts w:ascii="Arial" w:hAnsi="Arial" w:cs="Arial"/>
          <w:sz w:val="20"/>
          <w:szCs w:val="20"/>
        </w:rPr>
        <w:t xml:space="preserve">feketén kiadott </w:t>
      </w:r>
      <w:r w:rsidR="001C6781" w:rsidRPr="00FB1FF1">
        <w:rPr>
          <w:rFonts w:ascii="Arial" w:hAnsi="Arial" w:cs="Arial"/>
          <w:sz w:val="20"/>
          <w:szCs w:val="20"/>
        </w:rPr>
        <w:t xml:space="preserve">és </w:t>
      </w:r>
      <w:r w:rsidR="00852899" w:rsidRPr="00FB1FF1">
        <w:rPr>
          <w:rFonts w:ascii="Arial" w:hAnsi="Arial" w:cs="Arial"/>
          <w:sz w:val="20"/>
          <w:szCs w:val="20"/>
        </w:rPr>
        <w:t xml:space="preserve">„nem lakottnak” </w:t>
      </w:r>
      <w:r w:rsidR="001C6781" w:rsidRPr="00FB1FF1">
        <w:rPr>
          <w:rFonts w:ascii="Arial" w:hAnsi="Arial" w:cs="Arial"/>
          <w:sz w:val="20"/>
          <w:szCs w:val="20"/>
        </w:rPr>
        <w:t xml:space="preserve">jelentett </w:t>
      </w:r>
      <w:r w:rsidR="00692CE8" w:rsidRPr="00FB1FF1">
        <w:rPr>
          <w:rFonts w:ascii="Arial" w:hAnsi="Arial" w:cs="Arial"/>
          <w:sz w:val="20"/>
          <w:szCs w:val="20"/>
        </w:rPr>
        <w:t>lakások</w:t>
      </w:r>
      <w:r w:rsidR="00D21FF4" w:rsidRPr="00FB1FF1">
        <w:rPr>
          <w:rFonts w:ascii="Arial" w:hAnsi="Arial" w:cs="Arial"/>
          <w:sz w:val="20"/>
          <w:szCs w:val="20"/>
        </w:rPr>
        <w:t xml:space="preserve"> is. A nem lakott lakások közül </w:t>
      </w:r>
      <w:r w:rsidR="001C6781" w:rsidRPr="00FB1FF1">
        <w:rPr>
          <w:rFonts w:ascii="Arial" w:hAnsi="Arial" w:cs="Arial"/>
          <w:sz w:val="20"/>
          <w:szCs w:val="20"/>
        </w:rPr>
        <w:t>162 ezer</w:t>
      </w:r>
      <w:r w:rsidR="001739F5" w:rsidRPr="00FB1FF1">
        <w:rPr>
          <w:rFonts w:ascii="Arial" w:hAnsi="Arial" w:cs="Arial"/>
          <w:sz w:val="20"/>
          <w:szCs w:val="20"/>
        </w:rPr>
        <w:t xml:space="preserve"> db</w:t>
      </w:r>
      <w:r w:rsidR="001C6781" w:rsidRPr="00FB1FF1">
        <w:rPr>
          <w:rFonts w:ascii="Arial" w:hAnsi="Arial" w:cs="Arial"/>
          <w:sz w:val="20"/>
          <w:szCs w:val="20"/>
        </w:rPr>
        <w:t xml:space="preserve"> 194</w:t>
      </w:r>
      <w:r w:rsidR="00B6223D" w:rsidRPr="00FB1FF1">
        <w:rPr>
          <w:rFonts w:ascii="Arial" w:hAnsi="Arial" w:cs="Arial"/>
          <w:sz w:val="20"/>
          <w:szCs w:val="20"/>
        </w:rPr>
        <w:t>6</w:t>
      </w:r>
      <w:r w:rsidR="001C6781" w:rsidRPr="00FB1FF1">
        <w:rPr>
          <w:rFonts w:ascii="Arial" w:hAnsi="Arial" w:cs="Arial"/>
          <w:sz w:val="20"/>
          <w:szCs w:val="20"/>
        </w:rPr>
        <w:t xml:space="preserve"> előtt épült,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1C6781" w:rsidRPr="00FB1FF1">
        <w:rPr>
          <w:rFonts w:ascii="Arial" w:hAnsi="Arial" w:cs="Arial"/>
          <w:sz w:val="20"/>
          <w:szCs w:val="20"/>
        </w:rPr>
        <w:t xml:space="preserve">90 ezer </w:t>
      </w:r>
      <w:r w:rsidR="001739F5" w:rsidRPr="00FB1FF1">
        <w:rPr>
          <w:rFonts w:ascii="Arial" w:hAnsi="Arial" w:cs="Arial"/>
          <w:sz w:val="20"/>
          <w:szCs w:val="20"/>
        </w:rPr>
        <w:t>db</w:t>
      </w:r>
      <w:r w:rsidR="00E227CC" w:rsidRPr="00FB1FF1">
        <w:rPr>
          <w:rFonts w:ascii="Arial" w:hAnsi="Arial" w:cs="Arial"/>
          <w:sz w:val="20"/>
          <w:szCs w:val="20"/>
        </w:rPr>
        <w:t xml:space="preserve"> </w:t>
      </w:r>
      <w:r w:rsidR="002602EF" w:rsidRPr="00FB1FF1">
        <w:rPr>
          <w:rFonts w:ascii="Arial" w:hAnsi="Arial" w:cs="Arial"/>
          <w:sz w:val="20"/>
          <w:szCs w:val="20"/>
        </w:rPr>
        <w:t xml:space="preserve">pedig </w:t>
      </w:r>
      <w:r w:rsidR="001C6781" w:rsidRPr="00FB1FF1">
        <w:rPr>
          <w:rFonts w:ascii="Arial" w:hAnsi="Arial" w:cs="Arial"/>
          <w:sz w:val="20"/>
          <w:szCs w:val="20"/>
        </w:rPr>
        <w:t>komfort nélküli, vagy ennél is rosszabb állapotú</w:t>
      </w:r>
      <w:r w:rsidR="00B73B8A" w:rsidRPr="00FB1FF1">
        <w:rPr>
          <w:rFonts w:ascii="Arial" w:hAnsi="Arial" w:cs="Arial"/>
          <w:sz w:val="20"/>
          <w:szCs w:val="20"/>
        </w:rPr>
        <w:t>, jórészt gazdaságosan fel sem újítható.</w:t>
      </w:r>
      <w:r w:rsidR="00D21FF4" w:rsidRPr="00FB1FF1">
        <w:rPr>
          <w:rFonts w:ascii="Arial" w:hAnsi="Arial" w:cs="Arial"/>
          <w:sz w:val="20"/>
          <w:szCs w:val="20"/>
        </w:rPr>
        <w:t xml:space="preserve"> </w:t>
      </w:r>
      <w:r w:rsidR="00517BB0" w:rsidRPr="00FB1FF1">
        <w:rPr>
          <w:rFonts w:ascii="Arial" w:hAnsi="Arial" w:cs="Arial"/>
          <w:sz w:val="20"/>
          <w:szCs w:val="20"/>
        </w:rPr>
        <w:t>Ez az állomány nem oldja meg a hazai lakásállomány problémáját</w:t>
      </w:r>
      <w:r w:rsidR="00B73B8A" w:rsidRPr="00FB1FF1">
        <w:rPr>
          <w:rFonts w:ascii="Arial" w:hAnsi="Arial" w:cs="Arial"/>
          <w:sz w:val="20"/>
          <w:szCs w:val="20"/>
        </w:rPr>
        <w:t>.</w:t>
      </w:r>
      <w:r w:rsidR="004369F6" w:rsidRPr="00FB1FF1">
        <w:rPr>
          <w:rFonts w:ascii="Arial" w:hAnsi="Arial" w:cs="Arial"/>
          <w:sz w:val="20"/>
          <w:szCs w:val="20"/>
        </w:rPr>
        <w:t xml:space="preserve"> </w:t>
      </w:r>
    </w:p>
    <w:p w:rsidR="004369F6" w:rsidRPr="00FB1FF1" w:rsidRDefault="004369F6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C6781" w:rsidRPr="00FB1FF1" w:rsidRDefault="00DF6766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A</w:t>
      </w:r>
      <w:r w:rsidR="00270ED3" w:rsidRPr="00FB1FF1">
        <w:rPr>
          <w:rFonts w:ascii="Arial" w:hAnsi="Arial" w:cs="Arial"/>
          <w:sz w:val="20"/>
          <w:szCs w:val="20"/>
        </w:rPr>
        <w:t xml:space="preserve"> l</w:t>
      </w:r>
      <w:r w:rsidR="001739F5" w:rsidRPr="00FB1FF1">
        <w:rPr>
          <w:rFonts w:ascii="Arial" w:hAnsi="Arial" w:cs="Arial"/>
          <w:sz w:val="20"/>
          <w:szCs w:val="20"/>
        </w:rPr>
        <w:t>akásállományon belül 583.489 db</w:t>
      </w:r>
      <w:r w:rsidR="00270ED3" w:rsidRPr="00FB1FF1">
        <w:rPr>
          <w:rFonts w:ascii="Arial" w:hAnsi="Arial" w:cs="Arial"/>
          <w:sz w:val="20"/>
          <w:szCs w:val="20"/>
        </w:rPr>
        <w:t xml:space="preserve"> olyan lakás </w:t>
      </w:r>
      <w:r w:rsidR="001739F5" w:rsidRPr="00FB1FF1">
        <w:rPr>
          <w:rFonts w:ascii="Arial" w:hAnsi="Arial" w:cs="Arial"/>
          <w:sz w:val="20"/>
          <w:szCs w:val="20"/>
        </w:rPr>
        <w:t>van, amelynek a falazata vályog</w:t>
      </w:r>
      <w:r w:rsidR="00270ED3" w:rsidRPr="00FB1FF1">
        <w:rPr>
          <w:rFonts w:ascii="Arial" w:hAnsi="Arial" w:cs="Arial"/>
          <w:sz w:val="20"/>
          <w:szCs w:val="20"/>
        </w:rPr>
        <w:t xml:space="preserve"> vagy sár, ezek minőségéről nincsen közelebbi adat.</w:t>
      </w:r>
    </w:p>
    <w:p w:rsidR="00611567" w:rsidRPr="00FB1FF1" w:rsidRDefault="00611567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11C9D" w:rsidRPr="00FB1FF1" w:rsidRDefault="00A11C9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 xml:space="preserve">Külföldi példát nézve, lakosságarányosan Ausztriában </w:t>
      </w:r>
      <w:r w:rsidR="00B64E26" w:rsidRPr="00365E35">
        <w:rPr>
          <w:rFonts w:ascii="Arial" w:hAnsi="Arial" w:cs="Arial"/>
          <w:sz w:val="20"/>
          <w:szCs w:val="20"/>
        </w:rPr>
        <w:t>több mint</w:t>
      </w:r>
      <w:r w:rsidRPr="00365E35">
        <w:rPr>
          <w:rFonts w:ascii="Arial" w:hAnsi="Arial" w:cs="Arial"/>
          <w:sz w:val="20"/>
          <w:szCs w:val="20"/>
        </w:rPr>
        <w:t xml:space="preserve"> hatszor annyi</w:t>
      </w:r>
      <w:r w:rsidR="00680797" w:rsidRPr="00365E35">
        <w:rPr>
          <w:rFonts w:ascii="Arial" w:hAnsi="Arial" w:cs="Arial"/>
          <w:sz w:val="20"/>
          <w:szCs w:val="20"/>
        </w:rPr>
        <w:t xml:space="preserve"> (</w:t>
      </w:r>
      <w:r w:rsidR="00B64E26" w:rsidRPr="00365E35">
        <w:rPr>
          <w:rFonts w:ascii="Arial" w:hAnsi="Arial" w:cs="Arial"/>
          <w:sz w:val="20"/>
          <w:szCs w:val="20"/>
        </w:rPr>
        <w:t>közel 50.000 db.</w:t>
      </w:r>
      <w:r w:rsidR="00680797" w:rsidRPr="00365E35">
        <w:rPr>
          <w:rFonts w:ascii="Arial" w:hAnsi="Arial" w:cs="Arial"/>
          <w:sz w:val="20"/>
          <w:szCs w:val="20"/>
        </w:rPr>
        <w:t>)</w:t>
      </w:r>
      <w:r w:rsidRPr="00FB1FF1">
        <w:rPr>
          <w:rFonts w:ascii="Arial" w:hAnsi="Arial" w:cs="Arial"/>
          <w:sz w:val="20"/>
          <w:szCs w:val="20"/>
        </w:rPr>
        <w:t xml:space="preserve"> lakás épül, mint Magyarországon.</w:t>
      </w:r>
    </w:p>
    <w:p w:rsidR="00A11C9D" w:rsidRPr="00FB1FF1" w:rsidRDefault="00A11C9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F0DBD" w:rsidRPr="00FB1FF1" w:rsidRDefault="00DF0DBD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Négy javaslatot fogalmaztunk meg a lakásépítések, lakásfelújítások érdemi élénkítésére, amelyek nem igényelnek hazai költségvetési pénzeket:</w:t>
      </w:r>
    </w:p>
    <w:p w:rsidR="00DF0DBD" w:rsidRPr="00FB1FF1" w:rsidRDefault="00DF0DBD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4BC8" w:rsidRPr="00FB1FF1" w:rsidRDefault="00DF0DBD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FB1FF1">
        <w:rPr>
          <w:rFonts w:ascii="Arial" w:hAnsi="Arial" w:cs="Arial"/>
          <w:b/>
          <w:sz w:val="20"/>
          <w:szCs w:val="20"/>
        </w:rPr>
        <w:t>1./</w:t>
      </w:r>
      <w:r w:rsidRPr="00FB1FF1">
        <w:rPr>
          <w:rFonts w:ascii="Arial" w:hAnsi="Arial" w:cs="Arial"/>
          <w:sz w:val="20"/>
          <w:szCs w:val="20"/>
        </w:rPr>
        <w:tab/>
      </w:r>
      <w:r w:rsidR="00670895" w:rsidRPr="00FB1FF1">
        <w:rPr>
          <w:rFonts w:ascii="Arial" w:hAnsi="Arial" w:cs="Arial"/>
          <w:sz w:val="20"/>
          <w:szCs w:val="20"/>
        </w:rPr>
        <w:t>A</w:t>
      </w:r>
      <w:r w:rsidR="0012264B" w:rsidRPr="00FB1FF1">
        <w:rPr>
          <w:rFonts w:ascii="Arial" w:hAnsi="Arial" w:cs="Arial"/>
          <w:sz w:val="20"/>
          <w:szCs w:val="20"/>
        </w:rPr>
        <w:t xml:space="preserve"> 2014-2020</w:t>
      </w:r>
      <w:r w:rsidR="00670895" w:rsidRPr="00FB1FF1">
        <w:rPr>
          <w:rFonts w:ascii="Arial" w:hAnsi="Arial" w:cs="Arial"/>
          <w:sz w:val="20"/>
          <w:szCs w:val="20"/>
        </w:rPr>
        <w:t>-as</w:t>
      </w:r>
      <w:r w:rsidR="0012264B" w:rsidRPr="00FB1FF1">
        <w:rPr>
          <w:rFonts w:ascii="Arial" w:hAnsi="Arial" w:cs="Arial"/>
          <w:sz w:val="20"/>
          <w:szCs w:val="20"/>
        </w:rPr>
        <w:t xml:space="preserve"> uniós</w:t>
      </w:r>
      <w:r w:rsidR="006D4BC8" w:rsidRPr="00FB1FF1">
        <w:rPr>
          <w:rFonts w:ascii="Arial" w:hAnsi="Arial" w:cs="Arial"/>
          <w:sz w:val="20"/>
          <w:szCs w:val="20"/>
        </w:rPr>
        <w:t xml:space="preserve"> támogatási időszak jelenleg folyó tervezése</w:t>
      </w:r>
      <w:r w:rsidRPr="00FB1FF1">
        <w:rPr>
          <w:rFonts w:ascii="Arial" w:hAnsi="Arial" w:cs="Arial"/>
          <w:sz w:val="20"/>
          <w:szCs w:val="20"/>
        </w:rPr>
        <w:t xml:space="preserve"> során el kellene érni, hogy </w:t>
      </w:r>
      <w:r w:rsidR="006D4BC8" w:rsidRPr="00FB1FF1">
        <w:rPr>
          <w:rFonts w:ascii="Arial" w:hAnsi="Arial" w:cs="Arial"/>
          <w:sz w:val="20"/>
          <w:szCs w:val="20"/>
        </w:rPr>
        <w:t xml:space="preserve">a következő </w:t>
      </w:r>
      <w:r w:rsidR="001739F5" w:rsidRPr="00FB1FF1">
        <w:rPr>
          <w:rFonts w:ascii="Arial" w:hAnsi="Arial" w:cs="Arial"/>
          <w:sz w:val="20"/>
          <w:szCs w:val="20"/>
        </w:rPr>
        <w:t>hét</w:t>
      </w:r>
      <w:r w:rsidR="0012264B" w:rsidRPr="00FB1FF1">
        <w:rPr>
          <w:rFonts w:ascii="Arial" w:hAnsi="Arial" w:cs="Arial"/>
          <w:sz w:val="20"/>
          <w:szCs w:val="20"/>
        </w:rPr>
        <w:t xml:space="preserve"> évben épületenergetikai, településfejlesztési, munkaerő mobilitá</w:t>
      </w:r>
      <w:r w:rsidR="00591966" w:rsidRPr="00FB1FF1">
        <w:rPr>
          <w:rFonts w:ascii="Arial" w:hAnsi="Arial" w:cs="Arial"/>
          <w:sz w:val="20"/>
          <w:szCs w:val="20"/>
        </w:rPr>
        <w:t xml:space="preserve">si céllal az </w:t>
      </w:r>
      <w:r w:rsidR="00591966" w:rsidRPr="00FB1FF1">
        <w:rPr>
          <w:rFonts w:ascii="Arial" w:hAnsi="Arial" w:cs="Arial"/>
          <w:b/>
          <w:sz w:val="20"/>
          <w:szCs w:val="20"/>
          <w:u w:val="single"/>
        </w:rPr>
        <w:t>uniós forrásokból a</w:t>
      </w:r>
      <w:r w:rsidR="0012264B" w:rsidRPr="00FB1FF1">
        <w:rPr>
          <w:rFonts w:ascii="Arial" w:hAnsi="Arial" w:cs="Arial"/>
          <w:b/>
          <w:sz w:val="20"/>
          <w:szCs w:val="20"/>
          <w:u w:val="single"/>
        </w:rPr>
        <w:t xml:space="preserve"> lakásfelújításokra, lakásépítésekre is jusson.</w:t>
      </w:r>
    </w:p>
    <w:p w:rsidR="006D4BC8" w:rsidRPr="00FB1FF1" w:rsidRDefault="006D4BC8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2./</w:t>
      </w:r>
      <w:r w:rsidRPr="00FB1FF1">
        <w:rPr>
          <w:rFonts w:ascii="Arial" w:hAnsi="Arial" w:cs="Arial"/>
          <w:sz w:val="20"/>
          <w:szCs w:val="20"/>
        </w:rPr>
        <w:tab/>
      </w:r>
      <w:r w:rsidR="00C90E68" w:rsidRPr="00FB1FF1">
        <w:rPr>
          <w:rFonts w:ascii="Arial" w:hAnsi="Arial" w:cs="Arial"/>
          <w:sz w:val="20"/>
          <w:szCs w:val="20"/>
        </w:rPr>
        <w:t xml:space="preserve">Szükséges lenne </w:t>
      </w:r>
      <w:r w:rsidR="00125800" w:rsidRPr="00FB1FF1">
        <w:rPr>
          <w:rFonts w:ascii="Arial" w:hAnsi="Arial" w:cs="Arial"/>
          <w:sz w:val="20"/>
          <w:szCs w:val="20"/>
        </w:rPr>
        <w:t xml:space="preserve">egy épületenergetikai program </w:t>
      </w:r>
      <w:r w:rsidR="00C90E68" w:rsidRPr="00FB1FF1">
        <w:rPr>
          <w:rFonts w:ascii="Arial" w:hAnsi="Arial" w:cs="Arial"/>
          <w:sz w:val="20"/>
          <w:szCs w:val="20"/>
        </w:rPr>
        <w:t xml:space="preserve">egyeztetése az </w:t>
      </w:r>
      <w:proofErr w:type="spellStart"/>
      <w:r w:rsidR="00C90E68" w:rsidRPr="00FB1FF1">
        <w:rPr>
          <w:rFonts w:ascii="Arial" w:hAnsi="Arial" w:cs="Arial"/>
          <w:sz w:val="20"/>
          <w:szCs w:val="20"/>
        </w:rPr>
        <w:t>EIB-vel</w:t>
      </w:r>
      <w:proofErr w:type="spellEnd"/>
      <w:r w:rsidR="00C90E68" w:rsidRPr="00FB1FF1">
        <w:rPr>
          <w:rFonts w:ascii="Arial" w:hAnsi="Arial" w:cs="Arial"/>
          <w:sz w:val="20"/>
          <w:szCs w:val="20"/>
        </w:rPr>
        <w:t xml:space="preserve">. </w:t>
      </w:r>
      <w:r w:rsidRPr="00FB1FF1">
        <w:rPr>
          <w:rFonts w:ascii="Arial" w:hAnsi="Arial" w:cs="Arial"/>
          <w:sz w:val="20"/>
          <w:szCs w:val="20"/>
        </w:rPr>
        <w:t>L</w:t>
      </w:r>
      <w:r w:rsidR="0012264B" w:rsidRPr="00FB1FF1">
        <w:rPr>
          <w:rFonts w:ascii="Arial" w:hAnsi="Arial" w:cs="Arial"/>
          <w:sz w:val="20"/>
          <w:szCs w:val="20"/>
        </w:rPr>
        <w:t xml:space="preserve">ehetőség van rá, hogy </w:t>
      </w:r>
      <w:r w:rsidR="00811712" w:rsidRPr="00FB1FF1">
        <w:rPr>
          <w:rFonts w:ascii="Arial" w:hAnsi="Arial" w:cs="Arial"/>
          <w:sz w:val="20"/>
          <w:szCs w:val="20"/>
        </w:rPr>
        <w:t>épületenergetikai céllal építés</w:t>
      </w:r>
      <w:r w:rsidR="00E95729" w:rsidRPr="00FB1FF1">
        <w:rPr>
          <w:rFonts w:ascii="Arial" w:hAnsi="Arial" w:cs="Arial"/>
          <w:sz w:val="20"/>
          <w:szCs w:val="20"/>
        </w:rPr>
        <w:t>re és</w:t>
      </w:r>
      <w:r w:rsidR="00811712" w:rsidRPr="00FB1FF1">
        <w:rPr>
          <w:rFonts w:ascii="Arial" w:hAnsi="Arial" w:cs="Arial"/>
          <w:sz w:val="20"/>
          <w:szCs w:val="20"/>
        </w:rPr>
        <w:t xml:space="preserve"> felújítás</w:t>
      </w:r>
      <w:r w:rsidR="00E95729" w:rsidRPr="00FB1FF1">
        <w:rPr>
          <w:rFonts w:ascii="Arial" w:hAnsi="Arial" w:cs="Arial"/>
          <w:sz w:val="20"/>
          <w:szCs w:val="20"/>
        </w:rPr>
        <w:t xml:space="preserve">ra </w:t>
      </w:r>
      <w:r w:rsidR="00811712" w:rsidRPr="00FB1FF1">
        <w:rPr>
          <w:rFonts w:ascii="Arial" w:hAnsi="Arial" w:cs="Arial"/>
          <w:sz w:val="20"/>
          <w:szCs w:val="20"/>
        </w:rPr>
        <w:t>EIB</w:t>
      </w:r>
      <w:r w:rsidR="00125800" w:rsidRPr="00FB1FF1">
        <w:rPr>
          <w:rFonts w:ascii="Arial" w:hAnsi="Arial" w:cs="Arial"/>
          <w:sz w:val="20"/>
          <w:szCs w:val="20"/>
        </w:rPr>
        <w:t>-</w:t>
      </w:r>
      <w:r w:rsidR="00811712" w:rsidRPr="00FB1FF1">
        <w:rPr>
          <w:rFonts w:ascii="Arial" w:hAnsi="Arial" w:cs="Arial"/>
          <w:sz w:val="20"/>
          <w:szCs w:val="20"/>
        </w:rPr>
        <w:t xml:space="preserve"> (Európai Beruházási Bank) </w:t>
      </w:r>
      <w:r w:rsidR="0012264B" w:rsidRPr="00FB1FF1">
        <w:rPr>
          <w:rFonts w:ascii="Arial" w:hAnsi="Arial" w:cs="Arial"/>
          <w:sz w:val="20"/>
          <w:szCs w:val="20"/>
        </w:rPr>
        <w:t>források kerüljene</w:t>
      </w:r>
      <w:r w:rsidR="00811712" w:rsidRPr="00FB1FF1">
        <w:rPr>
          <w:rFonts w:ascii="Arial" w:hAnsi="Arial" w:cs="Arial"/>
          <w:sz w:val="20"/>
          <w:szCs w:val="20"/>
        </w:rPr>
        <w:t>k</w:t>
      </w:r>
      <w:r w:rsidR="0012264B" w:rsidRPr="00FB1FF1">
        <w:rPr>
          <w:rFonts w:ascii="Arial" w:hAnsi="Arial" w:cs="Arial"/>
          <w:sz w:val="20"/>
          <w:szCs w:val="20"/>
        </w:rPr>
        <w:t xml:space="preserve"> bevonásra, </w:t>
      </w:r>
      <w:r w:rsidR="00811712" w:rsidRPr="00FB1FF1">
        <w:rPr>
          <w:rFonts w:ascii="Arial" w:hAnsi="Arial" w:cs="Arial"/>
          <w:sz w:val="20"/>
          <w:szCs w:val="20"/>
        </w:rPr>
        <w:t xml:space="preserve">amelyekkel </w:t>
      </w:r>
      <w:r w:rsidR="0012264B" w:rsidRPr="00FB1FF1">
        <w:rPr>
          <w:rFonts w:ascii="Arial" w:hAnsi="Arial" w:cs="Arial"/>
          <w:sz w:val="20"/>
          <w:szCs w:val="20"/>
        </w:rPr>
        <w:t xml:space="preserve">hazai </w:t>
      </w:r>
      <w:r w:rsidR="00811712" w:rsidRPr="00FB1FF1">
        <w:rPr>
          <w:rFonts w:ascii="Arial" w:hAnsi="Arial" w:cs="Arial"/>
          <w:sz w:val="20"/>
          <w:szCs w:val="20"/>
        </w:rPr>
        <w:t>költségvetési támogatás nélkül</w:t>
      </w:r>
      <w:r w:rsidR="00983F46" w:rsidRPr="00FB1FF1">
        <w:rPr>
          <w:rFonts w:ascii="Arial" w:hAnsi="Arial" w:cs="Arial"/>
          <w:sz w:val="20"/>
          <w:szCs w:val="20"/>
        </w:rPr>
        <w:t>,</w:t>
      </w:r>
      <w:r w:rsidR="00811712" w:rsidRPr="00FB1FF1">
        <w:rPr>
          <w:rFonts w:ascii="Arial" w:hAnsi="Arial" w:cs="Arial"/>
          <w:sz w:val="20"/>
          <w:szCs w:val="20"/>
        </w:rPr>
        <w:t xml:space="preserve"> </w:t>
      </w:r>
      <w:r w:rsidR="00A51283" w:rsidRPr="00FB1FF1">
        <w:rPr>
          <w:rFonts w:ascii="Arial" w:hAnsi="Arial" w:cs="Arial"/>
          <w:b/>
          <w:sz w:val="20"/>
          <w:szCs w:val="20"/>
          <w:u w:val="single"/>
        </w:rPr>
        <w:t>alacsony kamat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 mellett, forint alap</w:t>
      </w:r>
      <w:r w:rsidR="00983F46" w:rsidRPr="00FB1FF1">
        <w:rPr>
          <w:rFonts w:ascii="Arial" w:hAnsi="Arial" w:cs="Arial"/>
          <w:b/>
          <w:sz w:val="20"/>
          <w:szCs w:val="20"/>
          <w:u w:val="single"/>
        </w:rPr>
        <w:t>on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, hosszú távú lakáshitel </w:t>
      </w:r>
      <w:r w:rsidR="00811712" w:rsidRPr="00FB1FF1">
        <w:rPr>
          <w:rFonts w:ascii="Arial" w:hAnsi="Arial" w:cs="Arial"/>
          <w:sz w:val="20"/>
          <w:szCs w:val="20"/>
        </w:rPr>
        <w:t>bevezet</w:t>
      </w:r>
      <w:r w:rsidR="00983F46" w:rsidRPr="00FB1FF1">
        <w:rPr>
          <w:rFonts w:ascii="Arial" w:hAnsi="Arial" w:cs="Arial"/>
          <w:sz w:val="20"/>
          <w:szCs w:val="20"/>
        </w:rPr>
        <w:t>ésé</w:t>
      </w:r>
      <w:r w:rsidR="002602EF" w:rsidRPr="00FB1FF1">
        <w:rPr>
          <w:rFonts w:ascii="Arial" w:hAnsi="Arial" w:cs="Arial"/>
          <w:sz w:val="20"/>
          <w:szCs w:val="20"/>
        </w:rPr>
        <w:t>re lenne mód.</w:t>
      </w:r>
      <w:r w:rsidRPr="00FB1FF1">
        <w:rPr>
          <w:rFonts w:ascii="Arial" w:hAnsi="Arial" w:cs="Arial"/>
          <w:sz w:val="20"/>
          <w:szCs w:val="20"/>
        </w:rPr>
        <w:t xml:space="preserve"> </w:t>
      </w:r>
    </w:p>
    <w:p w:rsidR="00516A25" w:rsidRPr="00FB1FF1" w:rsidRDefault="00516A25" w:rsidP="00FB1FF1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11712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t>3./</w:t>
      </w:r>
      <w:r w:rsidRPr="00FB1FF1">
        <w:rPr>
          <w:rFonts w:ascii="Arial" w:hAnsi="Arial" w:cs="Arial"/>
          <w:sz w:val="20"/>
          <w:szCs w:val="20"/>
        </w:rPr>
        <w:tab/>
        <w:t>Szüksége</w:t>
      </w:r>
      <w:r w:rsidR="00591966" w:rsidRPr="00FB1FF1">
        <w:rPr>
          <w:rFonts w:ascii="Arial" w:hAnsi="Arial" w:cs="Arial"/>
          <w:sz w:val="20"/>
          <w:szCs w:val="20"/>
        </w:rPr>
        <w:t>s</w:t>
      </w:r>
      <w:r w:rsidRPr="00FB1FF1">
        <w:rPr>
          <w:rFonts w:ascii="Arial" w:hAnsi="Arial" w:cs="Arial"/>
          <w:sz w:val="20"/>
          <w:szCs w:val="20"/>
        </w:rPr>
        <w:t xml:space="preserve"> lenne</w:t>
      </w:r>
      <w:r w:rsidR="00591966" w:rsidRPr="00FB1FF1">
        <w:rPr>
          <w:rFonts w:ascii="Arial" w:hAnsi="Arial" w:cs="Arial"/>
          <w:sz w:val="20"/>
          <w:szCs w:val="20"/>
        </w:rPr>
        <w:t xml:space="preserve"> továbbá</w:t>
      </w:r>
      <w:r w:rsidRPr="00FB1FF1">
        <w:rPr>
          <w:rFonts w:ascii="Arial" w:hAnsi="Arial" w:cs="Arial"/>
          <w:sz w:val="20"/>
          <w:szCs w:val="20"/>
        </w:rPr>
        <w:t xml:space="preserve">, hogy a </w:t>
      </w:r>
      <w:r w:rsidR="00DF0DBD" w:rsidRPr="00FB1FF1">
        <w:rPr>
          <w:rFonts w:ascii="Arial" w:hAnsi="Arial" w:cs="Arial"/>
          <w:sz w:val="20"/>
          <w:szCs w:val="20"/>
        </w:rPr>
        <w:t>Kormány</w:t>
      </w:r>
      <w:r w:rsidRPr="00FB1FF1">
        <w:rPr>
          <w:rFonts w:ascii="Arial" w:hAnsi="Arial" w:cs="Arial"/>
          <w:sz w:val="20"/>
          <w:szCs w:val="20"/>
        </w:rPr>
        <w:t xml:space="preserve"> </w:t>
      </w:r>
      <w:r w:rsidR="007F08F8" w:rsidRPr="00FB1FF1">
        <w:rPr>
          <w:rFonts w:ascii="Arial" w:hAnsi="Arial" w:cs="Arial"/>
          <w:sz w:val="20"/>
          <w:szCs w:val="20"/>
        </w:rPr>
        <w:t>a</w:t>
      </w:r>
      <w:r w:rsidR="00811712" w:rsidRPr="00FB1FF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11712" w:rsidRPr="00FB1FF1">
        <w:rPr>
          <w:rFonts w:ascii="Arial" w:hAnsi="Arial" w:cs="Arial"/>
          <w:b/>
          <w:sz w:val="20"/>
          <w:szCs w:val="20"/>
          <w:u w:val="single"/>
        </w:rPr>
        <w:t>SZOCPOL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-</w:t>
      </w:r>
      <w:r w:rsidR="00DF0DBD" w:rsidRPr="00FB1FF1">
        <w:rPr>
          <w:rFonts w:ascii="Arial" w:hAnsi="Arial" w:cs="Arial"/>
          <w:b/>
          <w:sz w:val="20"/>
          <w:szCs w:val="20"/>
          <w:u w:val="single"/>
        </w:rPr>
        <w:t>támogatás</w:t>
      </w:r>
      <w:r w:rsidRPr="00FB1FF1">
        <w:rPr>
          <w:rFonts w:ascii="Arial" w:hAnsi="Arial" w:cs="Arial"/>
          <w:b/>
          <w:sz w:val="20"/>
          <w:szCs w:val="20"/>
          <w:u w:val="single"/>
        </w:rPr>
        <w:t>t</w:t>
      </w:r>
      <w:proofErr w:type="spellEnd"/>
      <w:r w:rsidR="00DF0DBD" w:rsidRPr="00FB1FF1">
        <w:rPr>
          <w:rFonts w:ascii="Arial" w:hAnsi="Arial" w:cs="Arial"/>
          <w:b/>
          <w:sz w:val="20"/>
          <w:szCs w:val="20"/>
          <w:u w:val="single"/>
        </w:rPr>
        <w:t xml:space="preserve"> olyan szintre emelje, hogy 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 xml:space="preserve">az energia hatékony, legális lakásépítések 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á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>fa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-</w:t>
      </w:r>
      <w:r w:rsidR="00811712" w:rsidRPr="00FB1FF1">
        <w:rPr>
          <w:rFonts w:ascii="Arial" w:hAnsi="Arial" w:cs="Arial"/>
          <w:b/>
          <w:sz w:val="20"/>
          <w:szCs w:val="20"/>
          <w:u w:val="single"/>
        </w:rPr>
        <w:t>tartalmát</w:t>
      </w:r>
      <w:r w:rsidR="00DF0DBD" w:rsidRPr="00FB1FF1">
        <w:rPr>
          <w:rFonts w:ascii="Arial" w:hAnsi="Arial" w:cs="Arial"/>
          <w:b/>
          <w:sz w:val="20"/>
          <w:szCs w:val="20"/>
          <w:u w:val="single"/>
        </w:rPr>
        <w:t xml:space="preserve"> jutassa vissza az építkező, új lakást vásárló gyermekes családoknak</w:t>
      </w:r>
      <w:r w:rsidR="00DF0DBD" w:rsidRPr="00FB1FF1">
        <w:rPr>
          <w:rFonts w:ascii="Arial" w:hAnsi="Arial" w:cs="Arial"/>
          <w:sz w:val="20"/>
          <w:szCs w:val="20"/>
        </w:rPr>
        <w:t>. A</w:t>
      </w:r>
      <w:r w:rsidR="007F08F8" w:rsidRPr="00FB1FF1">
        <w:rPr>
          <w:rFonts w:ascii="Arial" w:hAnsi="Arial" w:cs="Arial"/>
          <w:sz w:val="20"/>
          <w:szCs w:val="20"/>
        </w:rPr>
        <w:t xml:space="preserve"> jelenlegi </w:t>
      </w:r>
      <w:r w:rsidR="002602EF" w:rsidRPr="00FB1FF1">
        <w:rPr>
          <w:rFonts w:ascii="Arial" w:hAnsi="Arial" w:cs="Arial"/>
          <w:sz w:val="20"/>
          <w:szCs w:val="20"/>
        </w:rPr>
        <w:t>SZOCPOL mérték</w:t>
      </w:r>
      <w:r w:rsidR="001739F5" w:rsidRPr="00FB1FF1">
        <w:rPr>
          <w:rFonts w:ascii="Arial" w:hAnsi="Arial" w:cs="Arial"/>
          <w:sz w:val="20"/>
          <w:szCs w:val="20"/>
        </w:rPr>
        <w:t>e</w:t>
      </w:r>
      <w:r w:rsidR="002602EF" w:rsidRPr="00FB1FF1">
        <w:rPr>
          <w:rFonts w:ascii="Arial" w:hAnsi="Arial" w:cs="Arial"/>
          <w:sz w:val="20"/>
          <w:szCs w:val="20"/>
        </w:rPr>
        <w:t xml:space="preserve"> </w:t>
      </w:r>
      <w:r w:rsidR="00DF0DBD" w:rsidRPr="00FB1FF1">
        <w:rPr>
          <w:rFonts w:ascii="Arial" w:hAnsi="Arial" w:cs="Arial"/>
          <w:sz w:val="20"/>
          <w:szCs w:val="20"/>
        </w:rPr>
        <w:t xml:space="preserve">még az </w:t>
      </w:r>
      <w:r w:rsidR="001739F5" w:rsidRPr="00FB1FF1">
        <w:rPr>
          <w:rFonts w:ascii="Arial" w:hAnsi="Arial" w:cs="Arial"/>
          <w:sz w:val="20"/>
          <w:szCs w:val="20"/>
        </w:rPr>
        <w:t>á</w:t>
      </w:r>
      <w:r w:rsidR="00DF0DBD" w:rsidRPr="00FB1FF1">
        <w:rPr>
          <w:rFonts w:ascii="Arial" w:hAnsi="Arial" w:cs="Arial"/>
          <w:sz w:val="20"/>
          <w:szCs w:val="20"/>
        </w:rPr>
        <w:t xml:space="preserve">fa </w:t>
      </w:r>
      <w:r w:rsidRPr="00FB1FF1">
        <w:rPr>
          <w:rFonts w:ascii="Arial" w:hAnsi="Arial" w:cs="Arial"/>
          <w:sz w:val="20"/>
          <w:szCs w:val="20"/>
        </w:rPr>
        <w:t xml:space="preserve">összegét </w:t>
      </w:r>
      <w:r w:rsidR="00DF0DBD" w:rsidRPr="00FB1FF1">
        <w:rPr>
          <w:rFonts w:ascii="Arial" w:hAnsi="Arial" w:cs="Arial"/>
          <w:sz w:val="20"/>
          <w:szCs w:val="20"/>
        </w:rPr>
        <w:t xml:space="preserve">sem adja vissza támogatásként, ilyen támogatás </w:t>
      </w:r>
      <w:r w:rsidR="007F08F8" w:rsidRPr="00FB1FF1">
        <w:rPr>
          <w:rFonts w:ascii="Arial" w:hAnsi="Arial" w:cs="Arial"/>
          <w:sz w:val="20"/>
          <w:szCs w:val="20"/>
        </w:rPr>
        <w:t>mellett nem működik a rendszer.</w:t>
      </w:r>
    </w:p>
    <w:p w:rsidR="00811712" w:rsidRPr="00FB1FF1" w:rsidRDefault="00811712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73B8A" w:rsidRPr="00FB1FF1" w:rsidRDefault="00670895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b/>
          <w:sz w:val="20"/>
          <w:szCs w:val="20"/>
        </w:rPr>
        <w:lastRenderedPageBreak/>
        <w:t>4./</w:t>
      </w:r>
      <w:r w:rsidRPr="00FB1FF1">
        <w:rPr>
          <w:rFonts w:ascii="Arial" w:hAnsi="Arial" w:cs="Arial"/>
          <w:sz w:val="20"/>
          <w:szCs w:val="20"/>
        </w:rPr>
        <w:tab/>
      </w:r>
      <w:r w:rsidR="00516A25" w:rsidRPr="00FB1FF1">
        <w:rPr>
          <w:rFonts w:ascii="Arial" w:hAnsi="Arial" w:cs="Arial"/>
          <w:sz w:val="20"/>
          <w:szCs w:val="20"/>
        </w:rPr>
        <w:t xml:space="preserve">A lakásépítésekkel, lakásfelújításokkal foglalkozó </w:t>
      </w:r>
      <w:r w:rsidR="001739F5" w:rsidRPr="00FB1FF1">
        <w:rPr>
          <w:rFonts w:ascii="Arial" w:hAnsi="Arial" w:cs="Arial"/>
          <w:b/>
          <w:sz w:val="20"/>
          <w:szCs w:val="20"/>
          <w:u w:val="single"/>
        </w:rPr>
        <w:t>központi hivatalra</w:t>
      </w:r>
      <w:r w:rsidR="00516A25" w:rsidRPr="00FB1FF1">
        <w:rPr>
          <w:rFonts w:ascii="Arial" w:hAnsi="Arial" w:cs="Arial"/>
          <w:b/>
          <w:sz w:val="20"/>
          <w:szCs w:val="20"/>
          <w:u w:val="single"/>
        </w:rPr>
        <w:t xml:space="preserve"> vagy kormánybiztosra</w:t>
      </w:r>
      <w:r w:rsidR="00516A25" w:rsidRPr="00FB1FF1">
        <w:rPr>
          <w:rFonts w:ascii="Arial" w:hAnsi="Arial" w:cs="Arial"/>
          <w:sz w:val="20"/>
          <w:szCs w:val="20"/>
        </w:rPr>
        <w:t xml:space="preserve"> lenne szükség. </w:t>
      </w:r>
      <w:r w:rsidR="006009A0" w:rsidRPr="00FB1FF1">
        <w:rPr>
          <w:rFonts w:ascii="Arial" w:hAnsi="Arial" w:cs="Arial"/>
          <w:sz w:val="20"/>
          <w:szCs w:val="20"/>
        </w:rPr>
        <w:t xml:space="preserve">A KSH </w:t>
      </w:r>
      <w:r w:rsidR="00591966" w:rsidRPr="00FB1FF1">
        <w:rPr>
          <w:rFonts w:ascii="Arial" w:hAnsi="Arial" w:cs="Arial"/>
          <w:sz w:val="20"/>
          <w:szCs w:val="20"/>
        </w:rPr>
        <w:t>számaiból az látszik, hogy évszázados mélyponton van a lakásépítések száma</w:t>
      </w:r>
      <w:r w:rsidR="000126F7" w:rsidRPr="00FB1FF1">
        <w:rPr>
          <w:rFonts w:ascii="Arial" w:hAnsi="Arial" w:cs="Arial"/>
          <w:sz w:val="20"/>
          <w:szCs w:val="20"/>
        </w:rPr>
        <w:t>. A</w:t>
      </w:r>
      <w:r w:rsidR="00591966" w:rsidRPr="00FB1FF1">
        <w:rPr>
          <w:rFonts w:ascii="Arial" w:hAnsi="Arial" w:cs="Arial"/>
          <w:sz w:val="20"/>
          <w:szCs w:val="20"/>
        </w:rPr>
        <w:t>z elmúlt évtized</w:t>
      </w:r>
      <w:r w:rsidR="002550B1" w:rsidRPr="00FB1FF1">
        <w:rPr>
          <w:rFonts w:ascii="Arial" w:hAnsi="Arial" w:cs="Arial"/>
          <w:sz w:val="20"/>
          <w:szCs w:val="20"/>
        </w:rPr>
        <w:t>ek</w:t>
      </w:r>
      <w:r w:rsidR="00591966" w:rsidRPr="00FB1FF1">
        <w:rPr>
          <w:rFonts w:ascii="Arial" w:hAnsi="Arial" w:cs="Arial"/>
          <w:sz w:val="20"/>
          <w:szCs w:val="20"/>
        </w:rPr>
        <w:t xml:space="preserve">ben nem volt kiszámítható a kormányzatok lakásfejlesztési politikája. </w:t>
      </w:r>
    </w:p>
    <w:p w:rsidR="00B73B8A" w:rsidRPr="00FB1FF1" w:rsidRDefault="00B73B8A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11712" w:rsidRPr="00FB1FF1" w:rsidRDefault="00811712" w:rsidP="00FB1FF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B1FF1">
        <w:rPr>
          <w:rFonts w:ascii="Arial" w:hAnsi="Arial" w:cs="Arial"/>
          <w:sz w:val="20"/>
          <w:szCs w:val="20"/>
        </w:rPr>
        <w:t>Bővebb elemzésünket a mellékletben olvashatják.</w:t>
      </w:r>
    </w:p>
    <w:p w:rsidR="00C53FC3" w:rsidRPr="00D24646" w:rsidRDefault="00C53FC3" w:rsidP="001A1741">
      <w:pPr>
        <w:spacing w:line="276" w:lineRule="auto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  <w:r w:rsidRPr="00D24646">
        <w:rPr>
          <w:rFonts w:ascii="Arial" w:hAnsi="Arial" w:cs="Arial"/>
          <w:sz w:val="20"/>
          <w:szCs w:val="20"/>
        </w:rPr>
        <w:t>Üdvözlettel:</w:t>
      </w:r>
    </w:p>
    <w:p w:rsidR="00064F68" w:rsidRPr="00D24646" w:rsidRDefault="00F47F24" w:rsidP="00064F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D24646">
        <w:rPr>
          <w:rFonts w:ascii="Arial" w:hAnsi="Arial" w:cs="Arial"/>
          <w:sz w:val="20"/>
          <w:szCs w:val="20"/>
        </w:rPr>
        <w:t>Egyesület</w:t>
      </w:r>
    </w:p>
    <w:p w:rsidR="00064F68" w:rsidRDefault="00A75843" w:rsidP="00064F68">
      <w:hyperlink r:id="rId11" w:history="1">
        <w:r w:rsidR="00064F68" w:rsidRPr="00D24646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Default="00C464C2" w:rsidP="00064F68"/>
    <w:p w:rsidR="001B35A6" w:rsidRDefault="00C464C2" w:rsidP="00C464C2">
      <w:pPr>
        <w:jc w:val="both"/>
        <w:rPr>
          <w:rFonts w:ascii="Arial" w:hAnsi="Arial" w:cs="Arial"/>
          <w:sz w:val="20"/>
          <w:szCs w:val="20"/>
        </w:rPr>
      </w:pPr>
      <w:r w:rsidRPr="00C464C2">
        <w:rPr>
          <w:rFonts w:ascii="Arial" w:hAnsi="Arial" w:cs="Arial"/>
          <w:sz w:val="20"/>
          <w:szCs w:val="20"/>
        </w:rPr>
        <w:t xml:space="preserve">Látogassa meg a </w:t>
      </w:r>
      <w:hyperlink r:id="rId12" w:history="1">
        <w:r w:rsidR="00A37287" w:rsidRPr="00C464C2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>
        <w:rPr>
          <w:rFonts w:ascii="Arial" w:hAnsi="Arial" w:cs="Arial"/>
          <w:sz w:val="20"/>
          <w:szCs w:val="20"/>
        </w:rPr>
        <w:t xml:space="preserve"> oldalunkat</w:t>
      </w:r>
      <w:r w:rsidR="001E260B">
        <w:rPr>
          <w:rFonts w:ascii="Arial" w:hAnsi="Arial" w:cs="Arial"/>
          <w:sz w:val="20"/>
          <w:szCs w:val="20"/>
        </w:rPr>
        <w:t>!</w:t>
      </w:r>
    </w:p>
    <w:p w:rsidR="002E6112" w:rsidRDefault="002E6112" w:rsidP="00C464C2">
      <w:pPr>
        <w:jc w:val="both"/>
        <w:rPr>
          <w:rFonts w:ascii="Arial" w:hAnsi="Arial" w:cs="Arial"/>
          <w:sz w:val="20"/>
          <w:szCs w:val="20"/>
        </w:rPr>
      </w:pPr>
    </w:p>
    <w:p w:rsidR="00A37287" w:rsidRDefault="001B35A6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C464C2" w:rsidRPr="00C464C2">
        <w:rPr>
          <w:rFonts w:ascii="Arial" w:hAnsi="Arial" w:cs="Arial"/>
          <w:sz w:val="20"/>
          <w:szCs w:val="20"/>
        </w:rPr>
        <w:t xml:space="preserve">övesse a </w:t>
      </w:r>
      <w:hyperlink r:id="rId13" w:history="1">
        <w:r w:rsidR="00C464C2" w:rsidRPr="00C464C2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C464C2">
        <w:rPr>
          <w:rFonts w:ascii="Arial" w:hAnsi="Arial" w:cs="Arial"/>
          <w:sz w:val="20"/>
          <w:szCs w:val="20"/>
        </w:rPr>
        <w:t xml:space="preserve"> </w:t>
      </w:r>
      <w:r w:rsidR="00C464C2">
        <w:rPr>
          <w:rFonts w:ascii="Arial" w:hAnsi="Arial" w:cs="Arial"/>
          <w:sz w:val="20"/>
          <w:szCs w:val="20"/>
        </w:rPr>
        <w:t>közösségi híreit</w:t>
      </w:r>
      <w:r w:rsidR="001E260B">
        <w:rPr>
          <w:rFonts w:ascii="Arial" w:hAnsi="Arial" w:cs="Arial"/>
          <w:sz w:val="20"/>
          <w:szCs w:val="20"/>
        </w:rPr>
        <w:t>!</w:t>
      </w: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8D2C80" w:rsidRDefault="008D2C80" w:rsidP="00C464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Nézze meg rövid összefoglaló prezentációnkat: </w:t>
      </w:r>
      <w:hyperlink r:id="rId14" w:history="1">
        <w:r w:rsidRPr="00634B93">
          <w:rPr>
            <w:rStyle w:val="Hiperhivatkozs"/>
            <w:rFonts w:ascii="Arial" w:hAnsi="Arial" w:cs="Arial"/>
            <w:sz w:val="20"/>
            <w:szCs w:val="20"/>
          </w:rPr>
          <w:t>http://</w:t>
        </w:r>
        <w:proofErr w:type="gramStart"/>
        <w:r w:rsidRPr="00634B93">
          <w:rPr>
            <w:rStyle w:val="Hiperhivatkozs"/>
            <w:rFonts w:ascii="Arial" w:hAnsi="Arial" w:cs="Arial"/>
            <w:sz w:val="20"/>
            <w:szCs w:val="20"/>
          </w:rPr>
          <w:t>www.igylakunk.hu/index.php/galeria/tenyek-adatok</w:t>
        </w:r>
      </w:hyperlink>
      <w:r w:rsidR="001E260B">
        <w:rPr>
          <w:rFonts w:ascii="Arial" w:hAnsi="Arial" w:cs="Arial"/>
          <w:sz w:val="20"/>
          <w:szCs w:val="20"/>
        </w:rPr>
        <w:t xml:space="preserve"> !</w:t>
      </w:r>
      <w:proofErr w:type="gramEnd"/>
    </w:p>
    <w:p w:rsidR="008D2C80" w:rsidRPr="00C464C2" w:rsidRDefault="008D2C80" w:rsidP="00C464C2">
      <w:pPr>
        <w:jc w:val="both"/>
        <w:rPr>
          <w:rFonts w:ascii="Arial" w:hAnsi="Arial" w:cs="Arial"/>
          <w:sz w:val="20"/>
          <w:szCs w:val="20"/>
        </w:rPr>
      </w:pPr>
    </w:p>
    <w:p w:rsidR="00064F68" w:rsidRPr="00D24646" w:rsidRDefault="00064F68" w:rsidP="00064F68">
      <w:pPr>
        <w:rPr>
          <w:rFonts w:ascii="Arial" w:hAnsi="Arial" w:cs="Arial"/>
          <w:sz w:val="20"/>
          <w:szCs w:val="20"/>
        </w:rPr>
      </w:pPr>
    </w:p>
    <w:sectPr w:rsidR="00064F68" w:rsidRPr="00D24646" w:rsidSect="00ED2692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EA1" w:rsidRDefault="003E5EA1" w:rsidP="006245BC">
      <w:r>
        <w:separator/>
      </w:r>
    </w:p>
  </w:endnote>
  <w:endnote w:type="continuationSeparator" w:id="0">
    <w:p w:rsidR="003E5EA1" w:rsidRDefault="003E5EA1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A1" w:rsidRPr="00915F9B" w:rsidRDefault="00A75843">
    <w:pPr>
      <w:pStyle w:val="llb"/>
    </w:pPr>
    <w:fldSimple w:instr=" FILENAME \* MERGEFORMAT ">
      <w:r w:rsidR="003E5EA1">
        <w:rPr>
          <w:noProof/>
        </w:rPr>
        <w:t>TLE_közlemény_2014 07 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EA1" w:rsidRDefault="003E5EA1" w:rsidP="006245BC">
      <w:r>
        <w:separator/>
      </w:r>
    </w:p>
  </w:footnote>
  <w:footnote w:type="continuationSeparator" w:id="0">
    <w:p w:rsidR="003E5EA1" w:rsidRDefault="003E5EA1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3E5EA1" w:rsidRPr="006245BC" w:rsidRDefault="003E5EA1">
        <w:pPr>
          <w:pStyle w:val="lfej"/>
          <w:jc w:val="right"/>
        </w:pPr>
        <w:r w:rsidRPr="006245BC">
          <w:t xml:space="preserve">Oldal: </w:t>
        </w:r>
        <w:r w:rsidR="00A75843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A75843" w:rsidRPr="006245BC">
          <w:rPr>
            <w:b/>
          </w:rPr>
          <w:fldChar w:fldCharType="separate"/>
        </w:r>
        <w:r w:rsidR="0062446A">
          <w:rPr>
            <w:b/>
            <w:noProof/>
          </w:rPr>
          <w:t>3</w:t>
        </w:r>
        <w:r w:rsidR="00A75843" w:rsidRPr="006245BC">
          <w:rPr>
            <w:b/>
          </w:rPr>
          <w:fldChar w:fldCharType="end"/>
        </w:r>
        <w:r w:rsidRPr="006245BC">
          <w:t xml:space="preserve"> / </w:t>
        </w:r>
        <w:r w:rsidR="00A75843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A75843" w:rsidRPr="006245BC">
          <w:rPr>
            <w:b/>
          </w:rPr>
          <w:fldChar w:fldCharType="separate"/>
        </w:r>
        <w:r w:rsidR="0062446A">
          <w:rPr>
            <w:b/>
            <w:noProof/>
          </w:rPr>
          <w:t>3</w:t>
        </w:r>
        <w:r w:rsidR="00A75843" w:rsidRPr="006245BC">
          <w:rPr>
            <w:b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45BE"/>
    <w:rsid w:val="0003778B"/>
    <w:rsid w:val="0005583E"/>
    <w:rsid w:val="00064F68"/>
    <w:rsid w:val="00073024"/>
    <w:rsid w:val="0007405E"/>
    <w:rsid w:val="00084AE5"/>
    <w:rsid w:val="00087551"/>
    <w:rsid w:val="00091EA8"/>
    <w:rsid w:val="000942D3"/>
    <w:rsid w:val="000969BD"/>
    <w:rsid w:val="000A27A8"/>
    <w:rsid w:val="000B122B"/>
    <w:rsid w:val="0012264B"/>
    <w:rsid w:val="00125800"/>
    <w:rsid w:val="00131A56"/>
    <w:rsid w:val="0013728E"/>
    <w:rsid w:val="00153645"/>
    <w:rsid w:val="001739F5"/>
    <w:rsid w:val="00182B86"/>
    <w:rsid w:val="001A1741"/>
    <w:rsid w:val="001B2C4D"/>
    <w:rsid w:val="001B35A6"/>
    <w:rsid w:val="001C6781"/>
    <w:rsid w:val="001D0923"/>
    <w:rsid w:val="001D1AF3"/>
    <w:rsid w:val="001D306D"/>
    <w:rsid w:val="001D583B"/>
    <w:rsid w:val="001E260B"/>
    <w:rsid w:val="001F492A"/>
    <w:rsid w:val="001F64FA"/>
    <w:rsid w:val="001F7199"/>
    <w:rsid w:val="00200B61"/>
    <w:rsid w:val="002239A7"/>
    <w:rsid w:val="0022427D"/>
    <w:rsid w:val="00236086"/>
    <w:rsid w:val="002550B1"/>
    <w:rsid w:val="002602EF"/>
    <w:rsid w:val="00260AC8"/>
    <w:rsid w:val="00263B7D"/>
    <w:rsid w:val="00270ED3"/>
    <w:rsid w:val="002839F7"/>
    <w:rsid w:val="002944E2"/>
    <w:rsid w:val="002A4C59"/>
    <w:rsid w:val="002A78CB"/>
    <w:rsid w:val="002B1A1D"/>
    <w:rsid w:val="002D45D6"/>
    <w:rsid w:val="002E6112"/>
    <w:rsid w:val="002F72EA"/>
    <w:rsid w:val="0030357B"/>
    <w:rsid w:val="00365E35"/>
    <w:rsid w:val="003839C8"/>
    <w:rsid w:val="00391A2F"/>
    <w:rsid w:val="003A7A49"/>
    <w:rsid w:val="003B763C"/>
    <w:rsid w:val="003C3DA0"/>
    <w:rsid w:val="003E5EA1"/>
    <w:rsid w:val="003F303F"/>
    <w:rsid w:val="004100C5"/>
    <w:rsid w:val="0041222B"/>
    <w:rsid w:val="00417B18"/>
    <w:rsid w:val="00422566"/>
    <w:rsid w:val="004369F6"/>
    <w:rsid w:val="00443C67"/>
    <w:rsid w:val="00496C80"/>
    <w:rsid w:val="004A211E"/>
    <w:rsid w:val="004A37EF"/>
    <w:rsid w:val="004A77DA"/>
    <w:rsid w:val="004B213E"/>
    <w:rsid w:val="004B49BE"/>
    <w:rsid w:val="004D4A62"/>
    <w:rsid w:val="004E6357"/>
    <w:rsid w:val="005148F8"/>
    <w:rsid w:val="00516A25"/>
    <w:rsid w:val="00517BB0"/>
    <w:rsid w:val="00541D06"/>
    <w:rsid w:val="005446AE"/>
    <w:rsid w:val="005566F4"/>
    <w:rsid w:val="00561A8F"/>
    <w:rsid w:val="00591966"/>
    <w:rsid w:val="00594F85"/>
    <w:rsid w:val="00595A65"/>
    <w:rsid w:val="005962BC"/>
    <w:rsid w:val="005D1769"/>
    <w:rsid w:val="005D3351"/>
    <w:rsid w:val="006009A0"/>
    <w:rsid w:val="00603D11"/>
    <w:rsid w:val="00611567"/>
    <w:rsid w:val="0061505C"/>
    <w:rsid w:val="0061754C"/>
    <w:rsid w:val="0062446A"/>
    <w:rsid w:val="006245BC"/>
    <w:rsid w:val="00630CA2"/>
    <w:rsid w:val="00644066"/>
    <w:rsid w:val="006451EB"/>
    <w:rsid w:val="006536C6"/>
    <w:rsid w:val="006554C7"/>
    <w:rsid w:val="00660182"/>
    <w:rsid w:val="00670561"/>
    <w:rsid w:val="00670895"/>
    <w:rsid w:val="00680797"/>
    <w:rsid w:val="00692CE8"/>
    <w:rsid w:val="00692E0E"/>
    <w:rsid w:val="006A1B30"/>
    <w:rsid w:val="006A3B8D"/>
    <w:rsid w:val="006A45C4"/>
    <w:rsid w:val="006A7AE7"/>
    <w:rsid w:val="006B68F7"/>
    <w:rsid w:val="006C0565"/>
    <w:rsid w:val="006C6F64"/>
    <w:rsid w:val="006D2CAD"/>
    <w:rsid w:val="006D3D1F"/>
    <w:rsid w:val="006D4BC8"/>
    <w:rsid w:val="006D66C6"/>
    <w:rsid w:val="006E461A"/>
    <w:rsid w:val="006F663B"/>
    <w:rsid w:val="0070006F"/>
    <w:rsid w:val="0070571E"/>
    <w:rsid w:val="007177BD"/>
    <w:rsid w:val="007236E4"/>
    <w:rsid w:val="00734225"/>
    <w:rsid w:val="00756ED6"/>
    <w:rsid w:val="00777E17"/>
    <w:rsid w:val="00780F82"/>
    <w:rsid w:val="00795DDD"/>
    <w:rsid w:val="007C401C"/>
    <w:rsid w:val="007C4A00"/>
    <w:rsid w:val="007D4665"/>
    <w:rsid w:val="007E484E"/>
    <w:rsid w:val="007E7531"/>
    <w:rsid w:val="007F08F8"/>
    <w:rsid w:val="007F5DB7"/>
    <w:rsid w:val="00800FA7"/>
    <w:rsid w:val="00811712"/>
    <w:rsid w:val="00815040"/>
    <w:rsid w:val="008230C5"/>
    <w:rsid w:val="008333DC"/>
    <w:rsid w:val="008413D6"/>
    <w:rsid w:val="00852899"/>
    <w:rsid w:val="008860EB"/>
    <w:rsid w:val="0089062B"/>
    <w:rsid w:val="008977B6"/>
    <w:rsid w:val="008D2C80"/>
    <w:rsid w:val="008D361A"/>
    <w:rsid w:val="008D6E6D"/>
    <w:rsid w:val="00915F9B"/>
    <w:rsid w:val="00917634"/>
    <w:rsid w:val="00917C31"/>
    <w:rsid w:val="00924CE4"/>
    <w:rsid w:val="00926A36"/>
    <w:rsid w:val="009453E4"/>
    <w:rsid w:val="00946A54"/>
    <w:rsid w:val="009475EF"/>
    <w:rsid w:val="00963362"/>
    <w:rsid w:val="00964221"/>
    <w:rsid w:val="009832FB"/>
    <w:rsid w:val="00983F46"/>
    <w:rsid w:val="009A403F"/>
    <w:rsid w:val="009D7E9A"/>
    <w:rsid w:val="009E799F"/>
    <w:rsid w:val="009F0585"/>
    <w:rsid w:val="00A103D9"/>
    <w:rsid w:val="00A11C9D"/>
    <w:rsid w:val="00A210C6"/>
    <w:rsid w:val="00A3666D"/>
    <w:rsid w:val="00A37287"/>
    <w:rsid w:val="00A51283"/>
    <w:rsid w:val="00A64DFC"/>
    <w:rsid w:val="00A64E52"/>
    <w:rsid w:val="00A75843"/>
    <w:rsid w:val="00A7622B"/>
    <w:rsid w:val="00AC23DD"/>
    <w:rsid w:val="00AD795E"/>
    <w:rsid w:val="00AE5B41"/>
    <w:rsid w:val="00B226B7"/>
    <w:rsid w:val="00B414A7"/>
    <w:rsid w:val="00B549FE"/>
    <w:rsid w:val="00B6223D"/>
    <w:rsid w:val="00B63C9E"/>
    <w:rsid w:val="00B64E26"/>
    <w:rsid w:val="00B73B8A"/>
    <w:rsid w:val="00BA4543"/>
    <w:rsid w:val="00BB1E46"/>
    <w:rsid w:val="00BC41DD"/>
    <w:rsid w:val="00BC4FA5"/>
    <w:rsid w:val="00BE5FCA"/>
    <w:rsid w:val="00BF2D4D"/>
    <w:rsid w:val="00C0017D"/>
    <w:rsid w:val="00C073A2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90E68"/>
    <w:rsid w:val="00CA16CB"/>
    <w:rsid w:val="00CA50CC"/>
    <w:rsid w:val="00CB318C"/>
    <w:rsid w:val="00CC635A"/>
    <w:rsid w:val="00D130B0"/>
    <w:rsid w:val="00D21FF4"/>
    <w:rsid w:val="00D2455E"/>
    <w:rsid w:val="00D24646"/>
    <w:rsid w:val="00D25C13"/>
    <w:rsid w:val="00D26BD9"/>
    <w:rsid w:val="00D46358"/>
    <w:rsid w:val="00D5548E"/>
    <w:rsid w:val="00D93A5F"/>
    <w:rsid w:val="00DF0DBD"/>
    <w:rsid w:val="00DF1695"/>
    <w:rsid w:val="00DF6766"/>
    <w:rsid w:val="00E02DE7"/>
    <w:rsid w:val="00E03284"/>
    <w:rsid w:val="00E065B4"/>
    <w:rsid w:val="00E227CC"/>
    <w:rsid w:val="00E31BC1"/>
    <w:rsid w:val="00E504A0"/>
    <w:rsid w:val="00E540F0"/>
    <w:rsid w:val="00E71A84"/>
    <w:rsid w:val="00E95729"/>
    <w:rsid w:val="00EA252B"/>
    <w:rsid w:val="00EC623A"/>
    <w:rsid w:val="00ED2692"/>
    <w:rsid w:val="00EE0C6F"/>
    <w:rsid w:val="00EE4875"/>
    <w:rsid w:val="00EF4C92"/>
    <w:rsid w:val="00F47F24"/>
    <w:rsid w:val="00F5674C"/>
    <w:rsid w:val="00F81C69"/>
    <w:rsid w:val="00FA0D89"/>
    <w:rsid w:val="00FB1FF1"/>
    <w:rsid w:val="00FB544B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ylakunk.hu/hirek/item/347-rogan-otthonteremtesi-program-kell" TargetMode="External"/><Relationship Id="rId13" Type="http://schemas.openxmlformats.org/officeDocument/2006/relationships/hyperlink" Target="https://www.facebook.com/igylakunk.h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gylakunk.h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akasepitesert.h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igylakunk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gylakunk.hu/hirek/item/365-konkretum-a-lakasepitesekrol-talan-oszre" TargetMode="External"/><Relationship Id="rId14" Type="http://schemas.openxmlformats.org/officeDocument/2006/relationships/hyperlink" Target="http://www.igylakunk.hu/index.php/galeria/tenyek-adat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C19D1-C4E8-4FF1-933B-85A50450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926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17</cp:revision>
  <cp:lastPrinted>2014-07-28T08:31:00Z</cp:lastPrinted>
  <dcterms:created xsi:type="dcterms:W3CDTF">2014-07-14T11:30:00Z</dcterms:created>
  <dcterms:modified xsi:type="dcterms:W3CDTF">2014-07-29T07:52:00Z</dcterms:modified>
</cp:coreProperties>
</file>